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592" w:rsidRPr="00E03592" w:rsidRDefault="00E03592" w:rsidP="00E03592">
      <w:pPr>
        <w:spacing w:line="360" w:lineRule="auto"/>
        <w:jc w:val="center"/>
        <w:rPr>
          <w:rFonts w:ascii="Calibri" w:eastAsia="Calibri" w:hAnsi="Calibri" w:cs="Calibri"/>
          <w:color w:val="0070C0"/>
          <w:sz w:val="32"/>
          <w:szCs w:val="24"/>
        </w:rPr>
      </w:pPr>
      <w:r w:rsidRPr="00E03592">
        <w:rPr>
          <w:rFonts w:ascii="Calibri" w:eastAsia="Calibri" w:hAnsi="Calibri" w:cs="Calibri"/>
          <w:color w:val="0070C0"/>
          <w:sz w:val="28"/>
          <w:szCs w:val="28"/>
        </w:rPr>
        <w:t>Nile Basin Development Challenge (NBDC) Strategies project (N2</w:t>
      </w:r>
      <w:r w:rsidRPr="00E03592">
        <w:rPr>
          <w:rFonts w:ascii="Calibri" w:eastAsia="Calibri" w:hAnsi="Calibri" w:cs="Calibri"/>
          <w:color w:val="0070C0"/>
          <w:sz w:val="32"/>
          <w:szCs w:val="24"/>
        </w:rPr>
        <w:t>)</w:t>
      </w:r>
    </w:p>
    <w:p w:rsidR="00A20887" w:rsidRPr="00E03592" w:rsidRDefault="00A20887" w:rsidP="00E03592">
      <w:pPr>
        <w:jc w:val="center"/>
        <w:rPr>
          <w:rFonts w:ascii="Calibri" w:eastAsia="Calibri" w:hAnsi="Calibri" w:cs="Times New Roman"/>
          <w:b/>
          <w:sz w:val="24"/>
          <w:szCs w:val="24"/>
        </w:rPr>
      </w:pPr>
      <w:r w:rsidRPr="00A20887">
        <w:rPr>
          <w:rFonts w:ascii="Calibri" w:eastAsia="Calibri" w:hAnsi="Calibri" w:cs="Times New Roman"/>
          <w:b/>
          <w:sz w:val="24"/>
          <w:szCs w:val="24"/>
        </w:rPr>
        <w:t>Trip Report</w:t>
      </w:r>
    </w:p>
    <w:p w:rsidR="00E03592" w:rsidRPr="00A20887" w:rsidRDefault="00E03592" w:rsidP="00A20887">
      <w:pPr>
        <w:jc w:val="center"/>
        <w:rPr>
          <w:rFonts w:ascii="Calibri" w:eastAsia="Calibri" w:hAnsi="Calibri" w:cs="Times New Roman"/>
          <w:b/>
          <w:sz w:val="24"/>
          <w:szCs w:val="24"/>
        </w:rPr>
      </w:pPr>
    </w:p>
    <w:p w:rsidR="00A20887" w:rsidRPr="00F031AB" w:rsidRDefault="00A20887" w:rsidP="00A20887">
      <w:pPr>
        <w:rPr>
          <w:rFonts w:ascii="Calibri" w:eastAsia="Calibri" w:hAnsi="Calibri" w:cs="Times New Roman"/>
          <w:b/>
          <w:sz w:val="24"/>
          <w:szCs w:val="24"/>
        </w:rPr>
      </w:pPr>
      <w:r w:rsidRPr="00F031AB">
        <w:rPr>
          <w:rFonts w:ascii="Calibri" w:eastAsia="Calibri" w:hAnsi="Calibri" w:cs="Times New Roman"/>
          <w:b/>
          <w:sz w:val="24"/>
          <w:szCs w:val="24"/>
        </w:rPr>
        <w:t xml:space="preserve">Traveler:                   </w:t>
      </w:r>
      <w:r w:rsidRPr="00F031AB">
        <w:rPr>
          <w:rFonts w:ascii="Calibri" w:eastAsia="Calibri" w:hAnsi="Calibri" w:cs="Times New Roman"/>
          <w:sz w:val="24"/>
          <w:szCs w:val="24"/>
        </w:rPr>
        <w:t>Aberra Adie</w:t>
      </w:r>
    </w:p>
    <w:p w:rsidR="00A20887" w:rsidRPr="00F031AB" w:rsidRDefault="00A20887" w:rsidP="00A20887">
      <w:pPr>
        <w:rPr>
          <w:rFonts w:ascii="Calibri" w:eastAsia="Calibri" w:hAnsi="Calibri" w:cs="Times New Roman"/>
          <w:sz w:val="24"/>
          <w:szCs w:val="24"/>
        </w:rPr>
      </w:pPr>
      <w:r w:rsidRPr="00F031AB">
        <w:rPr>
          <w:rFonts w:ascii="Calibri" w:eastAsia="Calibri" w:hAnsi="Calibri" w:cs="Times New Roman"/>
          <w:b/>
          <w:sz w:val="24"/>
          <w:szCs w:val="24"/>
        </w:rPr>
        <w:t xml:space="preserve">Location:                    </w:t>
      </w:r>
      <w:r w:rsidRPr="00F031AB">
        <w:rPr>
          <w:rFonts w:ascii="Calibri" w:eastAsia="Calibri" w:hAnsi="Calibri" w:cs="Times New Roman"/>
          <w:sz w:val="24"/>
          <w:szCs w:val="24"/>
        </w:rPr>
        <w:t>Jeldu/Ambo</w:t>
      </w:r>
    </w:p>
    <w:p w:rsidR="00A20887" w:rsidRPr="00F031AB" w:rsidRDefault="00A20887" w:rsidP="00A20887">
      <w:pPr>
        <w:rPr>
          <w:rFonts w:ascii="Calibri" w:eastAsia="Calibri" w:hAnsi="Calibri" w:cs="Times New Roman"/>
          <w:b/>
          <w:sz w:val="24"/>
          <w:szCs w:val="24"/>
        </w:rPr>
      </w:pPr>
      <w:r w:rsidRPr="00F031AB">
        <w:rPr>
          <w:rFonts w:ascii="Calibri" w:eastAsia="Calibri" w:hAnsi="Calibri" w:cs="Times New Roman"/>
          <w:b/>
          <w:sz w:val="24"/>
          <w:szCs w:val="24"/>
        </w:rPr>
        <w:t xml:space="preserve">Purpose of the trip: </w:t>
      </w:r>
    </w:p>
    <w:p w:rsidR="00A20887" w:rsidRPr="00F031AB" w:rsidRDefault="00A20887" w:rsidP="00A20887">
      <w:pPr>
        <w:numPr>
          <w:ilvl w:val="0"/>
          <w:numId w:val="1"/>
        </w:numPr>
        <w:rPr>
          <w:rFonts w:ascii="Calibri" w:eastAsia="Calibri" w:hAnsi="Calibri" w:cs="Times New Roman"/>
          <w:sz w:val="24"/>
          <w:szCs w:val="24"/>
        </w:rPr>
      </w:pPr>
      <w:r w:rsidRPr="00F031AB">
        <w:rPr>
          <w:rFonts w:ascii="Calibri" w:eastAsia="Calibri" w:hAnsi="Calibri" w:cs="Times New Roman"/>
          <w:sz w:val="24"/>
          <w:szCs w:val="24"/>
        </w:rPr>
        <w:t>To backstop  the FEAST/FNA survey work and insist completion and collect the final report if possible</w:t>
      </w:r>
    </w:p>
    <w:p w:rsidR="00A20887" w:rsidRPr="00F031AB" w:rsidRDefault="00A20887" w:rsidP="00A20887">
      <w:pPr>
        <w:numPr>
          <w:ilvl w:val="0"/>
          <w:numId w:val="1"/>
        </w:numPr>
        <w:rPr>
          <w:rFonts w:ascii="Calibri" w:eastAsia="Calibri" w:hAnsi="Calibri" w:cs="Times New Roman"/>
          <w:sz w:val="24"/>
          <w:szCs w:val="24"/>
        </w:rPr>
      </w:pPr>
      <w:r w:rsidRPr="00F031AB">
        <w:rPr>
          <w:rFonts w:ascii="Calibri" w:eastAsia="Calibri" w:hAnsi="Calibri" w:cs="Times New Roman"/>
          <w:sz w:val="24"/>
          <w:szCs w:val="24"/>
        </w:rPr>
        <w:t>To harmonize the results of the survey with the ongoing action research and create linkages</w:t>
      </w:r>
    </w:p>
    <w:p w:rsidR="00A20887" w:rsidRPr="00F031AB" w:rsidRDefault="00A20887" w:rsidP="00A20887">
      <w:pPr>
        <w:numPr>
          <w:ilvl w:val="0"/>
          <w:numId w:val="1"/>
        </w:numPr>
        <w:rPr>
          <w:rFonts w:ascii="Calibri" w:eastAsia="Calibri" w:hAnsi="Calibri" w:cs="Times New Roman"/>
          <w:sz w:val="24"/>
          <w:szCs w:val="24"/>
        </w:rPr>
      </w:pPr>
      <w:r w:rsidRPr="00F031AB">
        <w:rPr>
          <w:rFonts w:ascii="Calibri" w:eastAsia="Calibri" w:hAnsi="Calibri" w:cs="Times New Roman"/>
          <w:sz w:val="24"/>
          <w:szCs w:val="24"/>
        </w:rPr>
        <w:t>To take money and pay for the planned  costs associated with the survey work and ensure that the money is utilized as planned</w:t>
      </w:r>
    </w:p>
    <w:p w:rsidR="00A20887" w:rsidRPr="00F031AB" w:rsidRDefault="00A20887" w:rsidP="00A20887">
      <w:pPr>
        <w:numPr>
          <w:ilvl w:val="0"/>
          <w:numId w:val="1"/>
        </w:numPr>
        <w:rPr>
          <w:rFonts w:ascii="Calibri" w:eastAsia="Calibri" w:hAnsi="Calibri" w:cs="Times New Roman"/>
          <w:sz w:val="24"/>
          <w:szCs w:val="24"/>
        </w:rPr>
      </w:pPr>
      <w:r w:rsidRPr="00F031AB">
        <w:rPr>
          <w:rFonts w:ascii="Calibri" w:eastAsia="Calibri" w:hAnsi="Calibri" w:cs="Times New Roman"/>
          <w:sz w:val="24"/>
          <w:szCs w:val="24"/>
        </w:rPr>
        <w:t>To discuss possibilities of reporting back the findings by the TG to the farmers</w:t>
      </w:r>
    </w:p>
    <w:p w:rsidR="00A20887" w:rsidRPr="00F031AB" w:rsidRDefault="00A20887" w:rsidP="00A20887">
      <w:pPr>
        <w:numPr>
          <w:ilvl w:val="0"/>
          <w:numId w:val="1"/>
        </w:numPr>
        <w:rPr>
          <w:rFonts w:ascii="Calibri" w:eastAsia="Calibri" w:hAnsi="Calibri" w:cs="Times New Roman"/>
          <w:sz w:val="24"/>
          <w:szCs w:val="24"/>
        </w:rPr>
      </w:pPr>
      <w:r w:rsidRPr="00F031AB">
        <w:rPr>
          <w:rFonts w:ascii="Calibri" w:eastAsia="Calibri" w:hAnsi="Calibri" w:cs="Times New Roman"/>
          <w:sz w:val="24"/>
          <w:szCs w:val="24"/>
        </w:rPr>
        <w:t xml:space="preserve">To discuss with the TG about the future activities of the action research                                    </w:t>
      </w:r>
    </w:p>
    <w:p w:rsidR="00A20887" w:rsidRPr="00F031AB" w:rsidRDefault="00E03592" w:rsidP="00A20887">
      <w:pPr>
        <w:rPr>
          <w:rFonts w:ascii="Calibri" w:eastAsia="Calibri" w:hAnsi="Calibri" w:cs="Times New Roman"/>
          <w:sz w:val="24"/>
          <w:szCs w:val="24"/>
        </w:rPr>
      </w:pPr>
      <w:r w:rsidRPr="00F031AB">
        <w:rPr>
          <w:rFonts w:ascii="Calibri" w:eastAsia="Calibri" w:hAnsi="Calibri" w:cs="Times New Roman"/>
          <w:b/>
          <w:sz w:val="24"/>
          <w:szCs w:val="24"/>
        </w:rPr>
        <w:t xml:space="preserve">Period:               </w:t>
      </w:r>
      <w:r w:rsidR="00A20887" w:rsidRPr="00F031AB">
        <w:rPr>
          <w:rFonts w:ascii="Calibri" w:eastAsia="Calibri" w:hAnsi="Calibri" w:cs="Times New Roman"/>
          <w:b/>
          <w:sz w:val="24"/>
          <w:szCs w:val="24"/>
        </w:rPr>
        <w:t xml:space="preserve"> </w:t>
      </w:r>
      <w:r w:rsidR="0088094D">
        <w:rPr>
          <w:rFonts w:ascii="Calibri" w:eastAsia="Calibri" w:hAnsi="Calibri" w:cs="Times New Roman"/>
          <w:sz w:val="24"/>
          <w:szCs w:val="24"/>
        </w:rPr>
        <w:t>June 11 - 17</w:t>
      </w:r>
      <w:r w:rsidR="00A20887" w:rsidRPr="00F031AB">
        <w:rPr>
          <w:rFonts w:ascii="Calibri" w:eastAsia="Calibri" w:hAnsi="Calibri" w:cs="Times New Roman"/>
          <w:sz w:val="24"/>
          <w:szCs w:val="24"/>
        </w:rPr>
        <w:t>, 2013</w:t>
      </w:r>
    </w:p>
    <w:p w:rsidR="00A20887" w:rsidRPr="00F031AB" w:rsidRDefault="00A20887" w:rsidP="00A20887">
      <w:pPr>
        <w:rPr>
          <w:rFonts w:ascii="Calibri" w:eastAsia="Calibri" w:hAnsi="Calibri" w:cs="Times New Roman"/>
          <w:b/>
          <w:sz w:val="24"/>
          <w:szCs w:val="24"/>
        </w:rPr>
      </w:pPr>
    </w:p>
    <w:p w:rsidR="00A20887" w:rsidRPr="00F031AB" w:rsidRDefault="00A20887" w:rsidP="00A20887">
      <w:pPr>
        <w:rPr>
          <w:rFonts w:ascii="Calibri" w:eastAsia="Calibri" w:hAnsi="Calibri" w:cs="Times New Roman"/>
          <w:sz w:val="24"/>
          <w:szCs w:val="24"/>
        </w:rPr>
      </w:pPr>
      <w:r w:rsidRPr="00F031AB">
        <w:rPr>
          <w:rFonts w:ascii="Calibri" w:eastAsia="Calibri" w:hAnsi="Calibri" w:cs="Times New Roman"/>
          <w:b/>
          <w:sz w:val="24"/>
          <w:szCs w:val="24"/>
        </w:rPr>
        <w:t xml:space="preserve">Background </w:t>
      </w:r>
      <w:r w:rsidRPr="00F031AB">
        <w:rPr>
          <w:rFonts w:ascii="Calibri" w:eastAsia="Calibri" w:hAnsi="Calibri" w:cs="Times New Roman"/>
          <w:sz w:val="24"/>
          <w:szCs w:val="24"/>
        </w:rPr>
        <w:t xml:space="preserve">                 </w:t>
      </w:r>
    </w:p>
    <w:p w:rsidR="00B15B41" w:rsidRPr="00F031AB" w:rsidRDefault="00E03592">
      <w:pPr>
        <w:rPr>
          <w:sz w:val="24"/>
          <w:szCs w:val="24"/>
        </w:rPr>
      </w:pPr>
      <w:r w:rsidRPr="00F031AB">
        <w:rPr>
          <w:sz w:val="24"/>
          <w:szCs w:val="24"/>
        </w:rPr>
        <w:t xml:space="preserve">Five Technical Group members of </w:t>
      </w:r>
      <w:r w:rsidR="00973C7D" w:rsidRPr="00F031AB">
        <w:rPr>
          <w:sz w:val="24"/>
          <w:szCs w:val="24"/>
        </w:rPr>
        <w:t xml:space="preserve">the Jeldu Innovation Platform participated in the Feed Assessment Tools </w:t>
      </w:r>
      <w:r w:rsidR="00B15B41" w:rsidRPr="00F031AB">
        <w:rPr>
          <w:sz w:val="24"/>
          <w:szCs w:val="24"/>
        </w:rPr>
        <w:t xml:space="preserve">(FEAST) </w:t>
      </w:r>
      <w:r w:rsidR="00973C7D" w:rsidRPr="00F031AB">
        <w:rPr>
          <w:sz w:val="24"/>
          <w:szCs w:val="24"/>
        </w:rPr>
        <w:t xml:space="preserve">application training workshop which was conducted on May 8-10, 2013 in Addis. The workshop was organized by the NBDC team aiming to build research capacity of the local IP members at all the three NBDC sites that are currently running an action research at their respective sites. </w:t>
      </w:r>
    </w:p>
    <w:p w:rsidR="00033662" w:rsidRPr="00F031AB" w:rsidRDefault="00973C7D">
      <w:pPr>
        <w:rPr>
          <w:sz w:val="24"/>
          <w:szCs w:val="24"/>
        </w:rPr>
      </w:pPr>
      <w:r w:rsidRPr="00F031AB">
        <w:rPr>
          <w:sz w:val="24"/>
          <w:szCs w:val="24"/>
        </w:rPr>
        <w:t xml:space="preserve">The trainees after the training were expected to go back to their respective sites and </w:t>
      </w:r>
      <w:r w:rsidR="00160125" w:rsidRPr="00F031AB">
        <w:rPr>
          <w:sz w:val="24"/>
          <w:szCs w:val="24"/>
        </w:rPr>
        <w:t xml:space="preserve">conduct a feed assessment survey </w:t>
      </w:r>
      <w:r w:rsidRPr="00F031AB">
        <w:rPr>
          <w:sz w:val="24"/>
          <w:szCs w:val="24"/>
        </w:rPr>
        <w:t xml:space="preserve">using the FEAST and </w:t>
      </w:r>
      <w:r w:rsidR="00160125" w:rsidRPr="00F031AB">
        <w:rPr>
          <w:sz w:val="24"/>
          <w:szCs w:val="24"/>
        </w:rPr>
        <w:t xml:space="preserve">produce report which could be used as an input for the 2013 action research and </w:t>
      </w:r>
      <w:r w:rsidR="00B15B41" w:rsidRPr="00F031AB">
        <w:rPr>
          <w:sz w:val="24"/>
          <w:szCs w:val="24"/>
        </w:rPr>
        <w:t xml:space="preserve">help to </w:t>
      </w:r>
      <w:r w:rsidR="00160125" w:rsidRPr="00F031AB">
        <w:rPr>
          <w:sz w:val="24"/>
          <w:szCs w:val="24"/>
        </w:rPr>
        <w:t xml:space="preserve">understand the feed situation in general in their respective woredas. A budget of Eth. Birr 35,000 has been allocated </w:t>
      </w:r>
      <w:r w:rsidR="00CF7345" w:rsidRPr="00F031AB">
        <w:rPr>
          <w:sz w:val="24"/>
          <w:szCs w:val="24"/>
        </w:rPr>
        <w:t xml:space="preserve">by NBDC </w:t>
      </w:r>
      <w:r w:rsidR="00160125" w:rsidRPr="00F031AB">
        <w:rPr>
          <w:sz w:val="24"/>
          <w:szCs w:val="24"/>
        </w:rPr>
        <w:t>to run the survey and make the final report. The work has been started in Mid-May and planned to be completed by the end of June, 2013.</w:t>
      </w:r>
      <w:r w:rsidR="00B15B41" w:rsidRPr="00F031AB">
        <w:rPr>
          <w:sz w:val="24"/>
          <w:szCs w:val="24"/>
        </w:rPr>
        <w:t xml:space="preserve"> </w:t>
      </w:r>
    </w:p>
    <w:p w:rsidR="00033662" w:rsidRPr="00F031AB" w:rsidRDefault="00033662">
      <w:pPr>
        <w:rPr>
          <w:sz w:val="24"/>
          <w:szCs w:val="24"/>
        </w:rPr>
      </w:pPr>
      <w:r w:rsidRPr="00F031AB">
        <w:rPr>
          <w:sz w:val="24"/>
          <w:szCs w:val="24"/>
        </w:rPr>
        <w:lastRenderedPageBreak/>
        <w:t xml:space="preserve">Team members who are involved with the survey work at the Jeldu site </w:t>
      </w:r>
      <w:r w:rsidR="0057302D">
        <w:rPr>
          <w:sz w:val="24"/>
          <w:szCs w:val="24"/>
        </w:rPr>
        <w:t>are</w:t>
      </w:r>
      <w:r w:rsidRPr="00F031AB">
        <w:rPr>
          <w:sz w:val="24"/>
          <w:szCs w:val="24"/>
        </w:rPr>
        <w:t>:</w:t>
      </w:r>
    </w:p>
    <w:p w:rsidR="00033662" w:rsidRPr="00F031AB" w:rsidRDefault="00033662" w:rsidP="00033662">
      <w:pPr>
        <w:pStyle w:val="ListParagraph"/>
        <w:numPr>
          <w:ilvl w:val="0"/>
          <w:numId w:val="3"/>
        </w:numPr>
        <w:rPr>
          <w:sz w:val="24"/>
          <w:szCs w:val="24"/>
        </w:rPr>
      </w:pPr>
      <w:r w:rsidRPr="00F031AB">
        <w:rPr>
          <w:sz w:val="24"/>
          <w:szCs w:val="24"/>
        </w:rPr>
        <w:t>Tibebu Seifu -  Livestock office head,  Jeldu woreda</w:t>
      </w:r>
    </w:p>
    <w:p w:rsidR="00033662" w:rsidRPr="00F031AB" w:rsidRDefault="00033662" w:rsidP="00033662">
      <w:pPr>
        <w:pStyle w:val="ListParagraph"/>
        <w:numPr>
          <w:ilvl w:val="0"/>
          <w:numId w:val="3"/>
        </w:numPr>
        <w:rPr>
          <w:sz w:val="24"/>
          <w:szCs w:val="24"/>
        </w:rPr>
      </w:pPr>
      <w:r w:rsidRPr="00F031AB">
        <w:rPr>
          <w:sz w:val="24"/>
          <w:szCs w:val="24"/>
        </w:rPr>
        <w:t>Jonse Negewo – NRM expert ,  Jeldu woreda</w:t>
      </w:r>
    </w:p>
    <w:p w:rsidR="00033662" w:rsidRPr="00F031AB" w:rsidRDefault="00033662" w:rsidP="00033662">
      <w:pPr>
        <w:pStyle w:val="ListParagraph"/>
        <w:numPr>
          <w:ilvl w:val="0"/>
          <w:numId w:val="3"/>
        </w:numPr>
        <w:rPr>
          <w:sz w:val="24"/>
          <w:szCs w:val="24"/>
        </w:rPr>
      </w:pPr>
      <w:r w:rsidRPr="00F031AB">
        <w:rPr>
          <w:sz w:val="24"/>
          <w:szCs w:val="24"/>
        </w:rPr>
        <w:t>Andinet Deresse – Researcher,  Ambo University</w:t>
      </w:r>
    </w:p>
    <w:p w:rsidR="00033662" w:rsidRPr="00F031AB" w:rsidRDefault="00033662" w:rsidP="00033662">
      <w:pPr>
        <w:pStyle w:val="ListParagraph"/>
        <w:numPr>
          <w:ilvl w:val="0"/>
          <w:numId w:val="3"/>
        </w:numPr>
        <w:rPr>
          <w:sz w:val="24"/>
          <w:szCs w:val="24"/>
        </w:rPr>
      </w:pPr>
      <w:r w:rsidRPr="00F031AB">
        <w:rPr>
          <w:sz w:val="24"/>
          <w:szCs w:val="24"/>
        </w:rPr>
        <w:t>Zewdie Wondatir – Researcher,  Holeta Agricultural Research Center</w:t>
      </w:r>
    </w:p>
    <w:p w:rsidR="00033662" w:rsidRPr="00F031AB" w:rsidRDefault="00033662" w:rsidP="00033662">
      <w:pPr>
        <w:pStyle w:val="ListParagraph"/>
        <w:numPr>
          <w:ilvl w:val="0"/>
          <w:numId w:val="3"/>
        </w:numPr>
        <w:rPr>
          <w:sz w:val="24"/>
          <w:szCs w:val="24"/>
        </w:rPr>
      </w:pPr>
      <w:r w:rsidRPr="00F031AB">
        <w:rPr>
          <w:sz w:val="24"/>
          <w:szCs w:val="24"/>
        </w:rPr>
        <w:t>Temesgen Assefa  - IP local facilitator, HUNDEE</w:t>
      </w:r>
    </w:p>
    <w:p w:rsidR="004A4BDF" w:rsidRPr="00F031AB" w:rsidRDefault="004A4BDF" w:rsidP="004A4BDF">
      <w:pPr>
        <w:pStyle w:val="ListParagraph"/>
        <w:rPr>
          <w:sz w:val="24"/>
          <w:szCs w:val="24"/>
        </w:rPr>
      </w:pPr>
    </w:p>
    <w:p w:rsidR="004A4BDF" w:rsidRPr="00F031AB" w:rsidRDefault="004A4BDF" w:rsidP="004767B4">
      <w:pPr>
        <w:pStyle w:val="ListParagraph"/>
        <w:jc w:val="center"/>
        <w:rPr>
          <w:b/>
          <w:sz w:val="24"/>
          <w:szCs w:val="24"/>
        </w:rPr>
      </w:pPr>
      <w:r w:rsidRPr="00F031AB">
        <w:rPr>
          <w:b/>
          <w:sz w:val="24"/>
          <w:szCs w:val="24"/>
        </w:rPr>
        <w:t xml:space="preserve">Trip </w:t>
      </w:r>
      <w:r w:rsidR="004767B4">
        <w:rPr>
          <w:b/>
          <w:sz w:val="24"/>
          <w:szCs w:val="24"/>
        </w:rPr>
        <w:t>R</w:t>
      </w:r>
      <w:r w:rsidRPr="00F031AB">
        <w:rPr>
          <w:b/>
          <w:sz w:val="24"/>
          <w:szCs w:val="24"/>
        </w:rPr>
        <w:t xml:space="preserve">eport </w:t>
      </w:r>
      <w:r w:rsidR="004767B4">
        <w:rPr>
          <w:b/>
          <w:sz w:val="24"/>
          <w:szCs w:val="24"/>
        </w:rPr>
        <w:t>D</w:t>
      </w:r>
      <w:r w:rsidRPr="00F031AB">
        <w:rPr>
          <w:b/>
          <w:sz w:val="24"/>
          <w:szCs w:val="24"/>
        </w:rPr>
        <w:t>etails</w:t>
      </w:r>
    </w:p>
    <w:p w:rsidR="00127FC9" w:rsidRPr="00F031AB" w:rsidRDefault="005548DC" w:rsidP="00033662">
      <w:pPr>
        <w:ind w:left="360"/>
        <w:rPr>
          <w:sz w:val="24"/>
          <w:szCs w:val="24"/>
        </w:rPr>
      </w:pPr>
      <w:r w:rsidRPr="00F031AB">
        <w:rPr>
          <w:sz w:val="24"/>
          <w:szCs w:val="24"/>
        </w:rPr>
        <w:t>On June 11, 2013 Aberra traveled to Holeta, picked Ato Zewdie</w:t>
      </w:r>
      <w:r w:rsidR="002D4AC5" w:rsidRPr="00F031AB">
        <w:rPr>
          <w:sz w:val="24"/>
          <w:szCs w:val="24"/>
        </w:rPr>
        <w:t xml:space="preserve"> from Holeta</w:t>
      </w:r>
      <w:r w:rsidRPr="00F031AB">
        <w:rPr>
          <w:sz w:val="24"/>
          <w:szCs w:val="24"/>
        </w:rPr>
        <w:t xml:space="preserve">, proceeded to Ginchi, picked Ato Temesgen and proceeded to Ambo and picked Ato </w:t>
      </w:r>
      <w:r w:rsidR="005E7D7E" w:rsidRPr="00F031AB">
        <w:rPr>
          <w:sz w:val="24"/>
          <w:szCs w:val="24"/>
        </w:rPr>
        <w:t>Andinet</w:t>
      </w:r>
      <w:r w:rsidRPr="00F031AB">
        <w:rPr>
          <w:sz w:val="24"/>
          <w:szCs w:val="24"/>
        </w:rPr>
        <w:t xml:space="preserve"> from Ambo University for update meeting on the progress of the survey work</w:t>
      </w:r>
      <w:r w:rsidR="002D4AC5" w:rsidRPr="00F031AB">
        <w:rPr>
          <w:sz w:val="24"/>
          <w:szCs w:val="24"/>
        </w:rPr>
        <w:t xml:space="preserve"> and plan the remaining activity process</w:t>
      </w:r>
      <w:r w:rsidRPr="00F031AB">
        <w:rPr>
          <w:sz w:val="24"/>
          <w:szCs w:val="24"/>
        </w:rPr>
        <w:t>. The team had brief under -tree meeting in Ambo University campus</w:t>
      </w:r>
      <w:r w:rsidR="002D4AC5" w:rsidRPr="00F031AB">
        <w:rPr>
          <w:sz w:val="24"/>
          <w:szCs w:val="24"/>
        </w:rPr>
        <w:t xml:space="preserve"> in the afternoon of J</w:t>
      </w:r>
      <w:r w:rsidR="00475FBC" w:rsidRPr="00F031AB">
        <w:rPr>
          <w:sz w:val="24"/>
          <w:szCs w:val="24"/>
        </w:rPr>
        <w:t>une 11</w:t>
      </w:r>
      <w:r w:rsidRPr="00F031AB">
        <w:rPr>
          <w:sz w:val="24"/>
          <w:szCs w:val="24"/>
        </w:rPr>
        <w:t xml:space="preserve">. </w:t>
      </w:r>
    </w:p>
    <w:p w:rsidR="00C774D6" w:rsidRDefault="005548DC" w:rsidP="00033662">
      <w:pPr>
        <w:ind w:left="360"/>
        <w:rPr>
          <w:sz w:val="24"/>
          <w:szCs w:val="24"/>
        </w:rPr>
      </w:pPr>
      <w:r w:rsidRPr="00F031AB">
        <w:rPr>
          <w:sz w:val="24"/>
          <w:szCs w:val="24"/>
        </w:rPr>
        <w:t xml:space="preserve">The survey team reported that the data collection </w:t>
      </w:r>
      <w:r w:rsidR="00475FBC" w:rsidRPr="00F031AB">
        <w:rPr>
          <w:sz w:val="24"/>
          <w:szCs w:val="24"/>
        </w:rPr>
        <w:t>on both FEAST and FNA has been</w:t>
      </w:r>
      <w:r w:rsidRPr="00F031AB">
        <w:rPr>
          <w:sz w:val="24"/>
          <w:szCs w:val="24"/>
        </w:rPr>
        <w:t xml:space="preserve"> completed and the data entry has not yet commenced. The team also expressed that the work has been challenging especially </w:t>
      </w:r>
      <w:r w:rsidR="00475FBC" w:rsidRPr="00F031AB">
        <w:rPr>
          <w:sz w:val="24"/>
          <w:szCs w:val="24"/>
        </w:rPr>
        <w:t>as</w:t>
      </w:r>
      <w:r w:rsidRPr="00F031AB">
        <w:rPr>
          <w:sz w:val="24"/>
          <w:szCs w:val="24"/>
        </w:rPr>
        <w:t xml:space="preserve"> it has been difficult to </w:t>
      </w:r>
      <w:r w:rsidR="004A4BDF" w:rsidRPr="00F031AB">
        <w:rPr>
          <w:sz w:val="24"/>
          <w:szCs w:val="24"/>
        </w:rPr>
        <w:t>borrow</w:t>
      </w:r>
      <w:r w:rsidRPr="00F031AB">
        <w:rPr>
          <w:sz w:val="24"/>
          <w:szCs w:val="24"/>
        </w:rPr>
        <w:t xml:space="preserve"> money from the HUNDEE finance department. Complaint about the shortage of time</w:t>
      </w:r>
      <w:r w:rsidR="00127FC9" w:rsidRPr="00F031AB">
        <w:rPr>
          <w:sz w:val="24"/>
          <w:szCs w:val="24"/>
        </w:rPr>
        <w:t xml:space="preserve"> and the need for professional fee especially for those who involve in the analysis and report writing has been made by the team.  </w:t>
      </w:r>
      <w:r w:rsidR="00C774D6" w:rsidRPr="00F031AB">
        <w:rPr>
          <w:sz w:val="24"/>
          <w:szCs w:val="24"/>
        </w:rPr>
        <w:t>Members from Holeta Research Center and Ambo University mentioned the need for further communication to their respective administrative offices</w:t>
      </w:r>
      <w:r w:rsidR="005B6CBC" w:rsidRPr="00F031AB">
        <w:rPr>
          <w:sz w:val="24"/>
          <w:szCs w:val="24"/>
        </w:rPr>
        <w:t xml:space="preserve"> and formal agreement</w:t>
      </w:r>
      <w:r w:rsidR="00C774D6" w:rsidRPr="00F031AB">
        <w:rPr>
          <w:sz w:val="24"/>
          <w:szCs w:val="24"/>
        </w:rPr>
        <w:t xml:space="preserve"> regarding their involvement in the IP and the action research. They complained that</w:t>
      </w:r>
      <w:r w:rsidR="00475FBC" w:rsidRPr="00F031AB">
        <w:rPr>
          <w:sz w:val="24"/>
          <w:szCs w:val="24"/>
        </w:rPr>
        <w:t xml:space="preserve"> they don’t have recognitions from their offices for the contributions they make for the IP and the action research</w:t>
      </w:r>
      <w:r w:rsidR="00C774D6" w:rsidRPr="00F031AB">
        <w:rPr>
          <w:sz w:val="24"/>
          <w:szCs w:val="24"/>
        </w:rPr>
        <w:t xml:space="preserve"> and that each time they come for the IP or action research related event or activity, they face challenges and misunderstandings from their offices.</w:t>
      </w:r>
    </w:p>
    <w:p w:rsidR="0057302D" w:rsidRDefault="0057302D" w:rsidP="00033662">
      <w:pPr>
        <w:ind w:left="360"/>
        <w:rPr>
          <w:sz w:val="24"/>
          <w:szCs w:val="24"/>
        </w:rPr>
      </w:pPr>
      <w:r>
        <w:rPr>
          <w:sz w:val="24"/>
          <w:szCs w:val="24"/>
        </w:rPr>
        <w:t xml:space="preserve">The team members however unveiled the many benefits they obtained since their engagement with the IP and the action research. Some of the benefits mentioned </w:t>
      </w:r>
      <w:r w:rsidR="00A376DA">
        <w:rPr>
          <w:sz w:val="24"/>
          <w:szCs w:val="24"/>
        </w:rPr>
        <w:t>a</w:t>
      </w:r>
      <w:r>
        <w:rPr>
          <w:sz w:val="24"/>
          <w:szCs w:val="24"/>
        </w:rPr>
        <w:t>re:</w:t>
      </w:r>
    </w:p>
    <w:p w:rsidR="0057302D" w:rsidRDefault="0057302D" w:rsidP="0057302D">
      <w:pPr>
        <w:pStyle w:val="ListParagraph"/>
        <w:numPr>
          <w:ilvl w:val="0"/>
          <w:numId w:val="5"/>
        </w:numPr>
        <w:rPr>
          <w:sz w:val="24"/>
          <w:szCs w:val="24"/>
        </w:rPr>
      </w:pPr>
      <w:r>
        <w:rPr>
          <w:sz w:val="24"/>
          <w:szCs w:val="24"/>
        </w:rPr>
        <w:t>Cross learning and experience sharing among variety of stakeholders from varying disciplines</w:t>
      </w:r>
      <w:r w:rsidR="00A376DA">
        <w:rPr>
          <w:sz w:val="24"/>
          <w:szCs w:val="24"/>
        </w:rPr>
        <w:t xml:space="preserve"> including international experiences</w:t>
      </w:r>
    </w:p>
    <w:p w:rsidR="0057302D" w:rsidRDefault="0057302D" w:rsidP="0057302D">
      <w:pPr>
        <w:pStyle w:val="ListParagraph"/>
        <w:numPr>
          <w:ilvl w:val="0"/>
          <w:numId w:val="5"/>
        </w:numPr>
        <w:rPr>
          <w:sz w:val="24"/>
          <w:szCs w:val="24"/>
        </w:rPr>
      </w:pPr>
      <w:r>
        <w:rPr>
          <w:sz w:val="24"/>
          <w:szCs w:val="24"/>
        </w:rPr>
        <w:t>Creating contacts with new institutions and individuals for new opportunities and partnerships</w:t>
      </w:r>
    </w:p>
    <w:p w:rsidR="0057302D" w:rsidRDefault="0057302D" w:rsidP="0057302D">
      <w:pPr>
        <w:pStyle w:val="ListParagraph"/>
        <w:numPr>
          <w:ilvl w:val="0"/>
          <w:numId w:val="5"/>
        </w:numPr>
        <w:rPr>
          <w:sz w:val="24"/>
          <w:szCs w:val="24"/>
        </w:rPr>
      </w:pPr>
      <w:r>
        <w:rPr>
          <w:sz w:val="24"/>
          <w:szCs w:val="24"/>
        </w:rPr>
        <w:t xml:space="preserve">Personal career development </w:t>
      </w:r>
      <w:r w:rsidR="00A376DA">
        <w:rPr>
          <w:sz w:val="24"/>
          <w:szCs w:val="24"/>
        </w:rPr>
        <w:t>and additional knowledge and tools to conduct research for development</w:t>
      </w:r>
    </w:p>
    <w:p w:rsidR="0057302D" w:rsidRPr="0057302D" w:rsidRDefault="0057302D" w:rsidP="0057302D">
      <w:pPr>
        <w:pStyle w:val="ListParagraph"/>
        <w:numPr>
          <w:ilvl w:val="0"/>
          <w:numId w:val="5"/>
        </w:numPr>
        <w:rPr>
          <w:sz w:val="24"/>
          <w:szCs w:val="24"/>
        </w:rPr>
      </w:pPr>
      <w:r>
        <w:rPr>
          <w:sz w:val="24"/>
          <w:szCs w:val="24"/>
        </w:rPr>
        <w:t xml:space="preserve">Understand the community better </w:t>
      </w:r>
      <w:r w:rsidR="00A376DA">
        <w:rPr>
          <w:sz w:val="24"/>
          <w:szCs w:val="24"/>
        </w:rPr>
        <w:t>and be part of the team working with the community</w:t>
      </w:r>
    </w:p>
    <w:p w:rsidR="00A20887" w:rsidRPr="00F031AB" w:rsidRDefault="00A376DA" w:rsidP="00033662">
      <w:pPr>
        <w:ind w:left="360"/>
        <w:rPr>
          <w:sz w:val="24"/>
          <w:szCs w:val="24"/>
        </w:rPr>
      </w:pPr>
      <w:r>
        <w:rPr>
          <w:sz w:val="24"/>
          <w:szCs w:val="24"/>
        </w:rPr>
        <w:lastRenderedPageBreak/>
        <w:t>T</w:t>
      </w:r>
      <w:r w:rsidR="00127FC9" w:rsidRPr="00F031AB">
        <w:rPr>
          <w:sz w:val="24"/>
          <w:szCs w:val="24"/>
        </w:rPr>
        <w:t xml:space="preserve">he team has agreed to start the data entry in the evening </w:t>
      </w:r>
      <w:r w:rsidR="00475FBC" w:rsidRPr="00F031AB">
        <w:rPr>
          <w:sz w:val="24"/>
          <w:szCs w:val="24"/>
        </w:rPr>
        <w:t xml:space="preserve">of June 11, </w:t>
      </w:r>
      <w:r w:rsidR="00127FC9" w:rsidRPr="00F031AB">
        <w:rPr>
          <w:sz w:val="24"/>
          <w:szCs w:val="24"/>
        </w:rPr>
        <w:t>and finalize in the shortest possible time, make the analysis and report</w:t>
      </w:r>
      <w:r w:rsidR="005311D2" w:rsidRPr="00F031AB">
        <w:rPr>
          <w:sz w:val="24"/>
          <w:szCs w:val="24"/>
        </w:rPr>
        <w:t xml:space="preserve"> writing</w:t>
      </w:r>
      <w:r w:rsidR="00127FC9" w:rsidRPr="00F031AB">
        <w:rPr>
          <w:sz w:val="24"/>
          <w:szCs w:val="24"/>
        </w:rPr>
        <w:t xml:space="preserve">. It has been understood that the result of the survey is essential for the 2013 action research process and that the final paper will be written with inputs from all relevant contributors. Plan to go back to the farmers and report back the </w:t>
      </w:r>
      <w:r w:rsidR="005311D2" w:rsidRPr="00F031AB">
        <w:rPr>
          <w:sz w:val="24"/>
          <w:szCs w:val="24"/>
        </w:rPr>
        <w:t>finding of the survey has been made.</w:t>
      </w:r>
    </w:p>
    <w:p w:rsidR="005311D2" w:rsidRPr="004767B4" w:rsidRDefault="005311D2" w:rsidP="00033662">
      <w:pPr>
        <w:ind w:left="360"/>
        <w:rPr>
          <w:b/>
          <w:sz w:val="24"/>
          <w:szCs w:val="24"/>
        </w:rPr>
      </w:pPr>
      <w:r w:rsidRPr="004767B4">
        <w:rPr>
          <w:b/>
          <w:sz w:val="24"/>
          <w:szCs w:val="24"/>
        </w:rPr>
        <w:t>Data Entry</w:t>
      </w:r>
      <w:r w:rsidR="004A4BDF" w:rsidRPr="004767B4">
        <w:rPr>
          <w:b/>
          <w:sz w:val="24"/>
          <w:szCs w:val="24"/>
        </w:rPr>
        <w:t xml:space="preserve"> and Analysis</w:t>
      </w:r>
    </w:p>
    <w:p w:rsidR="005311D2" w:rsidRPr="00F031AB" w:rsidRDefault="005311D2" w:rsidP="00033662">
      <w:pPr>
        <w:ind w:left="360"/>
        <w:rPr>
          <w:sz w:val="24"/>
          <w:szCs w:val="24"/>
        </w:rPr>
      </w:pPr>
      <w:r w:rsidRPr="00F031AB">
        <w:rPr>
          <w:sz w:val="24"/>
          <w:szCs w:val="24"/>
        </w:rPr>
        <w:t xml:space="preserve">Data entry from the three villages of Kolugelan Kebele (PA) of the Melka watershed has been done </w:t>
      </w:r>
      <w:r w:rsidR="005B6CBC" w:rsidRPr="00F031AB">
        <w:rPr>
          <w:sz w:val="24"/>
          <w:szCs w:val="24"/>
        </w:rPr>
        <w:t>during</w:t>
      </w:r>
      <w:r w:rsidRPr="00F031AB">
        <w:rPr>
          <w:sz w:val="24"/>
          <w:szCs w:val="24"/>
        </w:rPr>
        <w:t xml:space="preserve"> June 11 – 16, 2013 at Abebech Hotel in Ambo</w:t>
      </w:r>
      <w:r w:rsidR="006A0A56" w:rsidRPr="00F031AB">
        <w:rPr>
          <w:sz w:val="24"/>
          <w:szCs w:val="24"/>
        </w:rPr>
        <w:t xml:space="preserve"> by Andinet, Temesgen and Zewdie</w:t>
      </w:r>
      <w:r w:rsidRPr="00F031AB">
        <w:rPr>
          <w:sz w:val="24"/>
          <w:szCs w:val="24"/>
        </w:rPr>
        <w:t>.</w:t>
      </w:r>
      <w:r w:rsidR="00C774D6" w:rsidRPr="00F031AB">
        <w:rPr>
          <w:sz w:val="24"/>
          <w:szCs w:val="24"/>
        </w:rPr>
        <w:t xml:space="preserve"> On June 15 Saturday, the team met at Holeta for the work because of some other assignments from the offices of some team members.</w:t>
      </w:r>
      <w:r w:rsidRPr="00F031AB">
        <w:rPr>
          <w:sz w:val="24"/>
          <w:szCs w:val="24"/>
        </w:rPr>
        <w:t xml:space="preserve"> Some entry barriers encountered during the data entry have been communicated to Ato Addisu, the software developer and he figure</w:t>
      </w:r>
      <w:r w:rsidR="00573F2C" w:rsidRPr="00F031AB">
        <w:rPr>
          <w:sz w:val="24"/>
          <w:szCs w:val="24"/>
        </w:rPr>
        <w:t>d</w:t>
      </w:r>
      <w:r w:rsidRPr="00F031AB">
        <w:rPr>
          <w:sz w:val="24"/>
          <w:szCs w:val="24"/>
        </w:rPr>
        <w:t xml:space="preserve"> out the problem and provided solutions. The team members had to attend to their office activities during most of the day and so the data entry work has been done m</w:t>
      </w:r>
      <w:r w:rsidR="005B6CBC" w:rsidRPr="00F031AB">
        <w:rPr>
          <w:sz w:val="24"/>
          <w:szCs w:val="24"/>
        </w:rPr>
        <w:t>ostly</w:t>
      </w:r>
      <w:r w:rsidRPr="00F031AB">
        <w:rPr>
          <w:sz w:val="24"/>
          <w:szCs w:val="24"/>
        </w:rPr>
        <w:t xml:space="preserve"> during evenings up to mid night and beyond in some nights. </w:t>
      </w:r>
      <w:r w:rsidR="00553DC5" w:rsidRPr="00F031AB">
        <w:rPr>
          <w:sz w:val="24"/>
          <w:szCs w:val="24"/>
        </w:rPr>
        <w:t xml:space="preserve">Preliminary analysis has been made on the entered data and report writing is being done. The team agreed to complete the draft report </w:t>
      </w:r>
      <w:r w:rsidR="004A4BDF" w:rsidRPr="00F031AB">
        <w:rPr>
          <w:sz w:val="24"/>
          <w:szCs w:val="24"/>
        </w:rPr>
        <w:t xml:space="preserve">by incorporating the farmers’ views on the feedback session </w:t>
      </w:r>
      <w:r w:rsidR="00553DC5" w:rsidRPr="00F031AB">
        <w:rPr>
          <w:sz w:val="24"/>
          <w:szCs w:val="24"/>
        </w:rPr>
        <w:t>and submit until Saturday, June 22, 2013.</w:t>
      </w:r>
    </w:p>
    <w:p w:rsidR="004A4BDF" w:rsidRPr="00F031AB" w:rsidRDefault="004A4BDF" w:rsidP="00033662">
      <w:pPr>
        <w:ind w:left="360"/>
        <w:rPr>
          <w:b/>
          <w:sz w:val="24"/>
          <w:szCs w:val="24"/>
        </w:rPr>
      </w:pPr>
    </w:p>
    <w:p w:rsidR="00573F2C" w:rsidRPr="00F031AB" w:rsidRDefault="005E7D7E" w:rsidP="00033662">
      <w:pPr>
        <w:ind w:left="360"/>
        <w:rPr>
          <w:b/>
          <w:sz w:val="24"/>
          <w:szCs w:val="24"/>
        </w:rPr>
      </w:pPr>
      <w:r w:rsidRPr="00F031AB">
        <w:rPr>
          <w:b/>
          <w:sz w:val="24"/>
          <w:szCs w:val="24"/>
        </w:rPr>
        <w:t>Visit to</w:t>
      </w:r>
      <w:r w:rsidR="00573F2C" w:rsidRPr="00F031AB">
        <w:rPr>
          <w:b/>
          <w:sz w:val="24"/>
          <w:szCs w:val="24"/>
        </w:rPr>
        <w:t xml:space="preserve"> Jeldu </w:t>
      </w:r>
      <w:r w:rsidR="00767949" w:rsidRPr="00F031AB">
        <w:rPr>
          <w:b/>
          <w:sz w:val="24"/>
          <w:szCs w:val="24"/>
        </w:rPr>
        <w:t xml:space="preserve">IP TG members </w:t>
      </w:r>
      <w:r w:rsidR="00573F2C" w:rsidRPr="00F031AB">
        <w:rPr>
          <w:b/>
          <w:sz w:val="24"/>
          <w:szCs w:val="24"/>
        </w:rPr>
        <w:t>on June 13, 2013</w:t>
      </w:r>
    </w:p>
    <w:p w:rsidR="00F077F4" w:rsidRPr="00F031AB" w:rsidRDefault="00573F2C" w:rsidP="00033662">
      <w:pPr>
        <w:ind w:left="360"/>
        <w:rPr>
          <w:sz w:val="24"/>
          <w:szCs w:val="24"/>
        </w:rPr>
      </w:pPr>
      <w:r w:rsidRPr="00F031AB">
        <w:rPr>
          <w:sz w:val="24"/>
          <w:szCs w:val="24"/>
        </w:rPr>
        <w:t xml:space="preserve">Aberra and Temesgen traveled to Jeldu to make payments for participants who were involved in data collection work and plan the survey result feedback session with farmers. The team met Ato Tibebu, head of the woreda livestock office and discussed about the progress of the survey work and future plans of the action research. Ato Tibebu reported that the work went well and that they are waiting for the result to feed to the action research plan of 2013. Ato Tibebu also expressed his insight about the progress of the IP and the action research which is now winning the attraction of many other farmers within the woreda and stakeholders outside the woreda. He said that he reported the progress and </w:t>
      </w:r>
      <w:r w:rsidR="00E15F6C" w:rsidRPr="00F031AB">
        <w:rPr>
          <w:sz w:val="24"/>
          <w:szCs w:val="24"/>
        </w:rPr>
        <w:t>achievements of</w:t>
      </w:r>
      <w:r w:rsidRPr="00F031AB">
        <w:rPr>
          <w:sz w:val="24"/>
          <w:szCs w:val="24"/>
        </w:rPr>
        <w:t xml:space="preserve"> the IP and the action research in the zonal office of Agriculture and the zonal office extended their appreciation about the developments.</w:t>
      </w:r>
    </w:p>
    <w:p w:rsidR="00F077F4" w:rsidRPr="00F031AB" w:rsidRDefault="00573F2C" w:rsidP="00033662">
      <w:pPr>
        <w:ind w:left="360"/>
        <w:rPr>
          <w:sz w:val="24"/>
          <w:szCs w:val="24"/>
        </w:rPr>
      </w:pPr>
      <w:r w:rsidRPr="00F031AB">
        <w:rPr>
          <w:sz w:val="24"/>
          <w:szCs w:val="24"/>
        </w:rPr>
        <w:t xml:space="preserve">He further mentioned that one NGO called “AKAM” which works </w:t>
      </w:r>
      <w:r w:rsidR="007879EA" w:rsidRPr="00F031AB">
        <w:rPr>
          <w:sz w:val="24"/>
          <w:szCs w:val="24"/>
        </w:rPr>
        <w:t xml:space="preserve">in livestock development in other woredas </w:t>
      </w:r>
      <w:r w:rsidR="00F077F4" w:rsidRPr="00F031AB">
        <w:rPr>
          <w:sz w:val="24"/>
          <w:szCs w:val="24"/>
        </w:rPr>
        <w:t xml:space="preserve">(Dandi woreda) </w:t>
      </w:r>
      <w:r w:rsidR="007879EA" w:rsidRPr="00F031AB">
        <w:rPr>
          <w:sz w:val="24"/>
          <w:szCs w:val="24"/>
        </w:rPr>
        <w:t>of the eastern shoa zone has got the information about the history of Desho grass at Jeldu woreda called him and asked if they could obtain Desho grass from the action research participant farmers who planted the grass in 2012.</w:t>
      </w:r>
    </w:p>
    <w:p w:rsidR="00573F2C" w:rsidRPr="00F031AB" w:rsidRDefault="007879EA" w:rsidP="00033662">
      <w:pPr>
        <w:ind w:left="360"/>
        <w:rPr>
          <w:sz w:val="24"/>
          <w:szCs w:val="24"/>
        </w:rPr>
      </w:pPr>
      <w:r w:rsidRPr="00F031AB">
        <w:rPr>
          <w:sz w:val="24"/>
          <w:szCs w:val="24"/>
        </w:rPr>
        <w:lastRenderedPageBreak/>
        <w:t xml:space="preserve"> Ato Tibebu is convicted that the development of the action research has added value to his own achievements and carrier and created opportunity for the participant farmers to make income from the sales of the grass. He also agrees that the scaling out of the fodder development is going by itself through farmer to farmer experience sharing and material exchange.</w:t>
      </w:r>
    </w:p>
    <w:p w:rsidR="008F3920" w:rsidRPr="00F031AB" w:rsidRDefault="008F3920" w:rsidP="00033662">
      <w:pPr>
        <w:ind w:left="360"/>
        <w:rPr>
          <w:b/>
          <w:sz w:val="24"/>
          <w:szCs w:val="24"/>
        </w:rPr>
      </w:pPr>
      <w:r w:rsidRPr="00F031AB">
        <w:rPr>
          <w:b/>
          <w:sz w:val="24"/>
          <w:szCs w:val="24"/>
        </w:rPr>
        <w:t>Visit to the Desho fields of Ato Aberra and Ato Bekele</w:t>
      </w:r>
      <w:r w:rsidR="00C16222" w:rsidRPr="00F031AB">
        <w:rPr>
          <w:b/>
          <w:sz w:val="24"/>
          <w:szCs w:val="24"/>
        </w:rPr>
        <w:t xml:space="preserve"> at Abeyi village</w:t>
      </w:r>
    </w:p>
    <w:p w:rsidR="00E87476" w:rsidRPr="00F031AB" w:rsidRDefault="00E87476" w:rsidP="00033662">
      <w:pPr>
        <w:ind w:left="360"/>
        <w:rPr>
          <w:sz w:val="24"/>
          <w:szCs w:val="24"/>
        </w:rPr>
      </w:pPr>
      <w:r w:rsidRPr="00F031AB">
        <w:rPr>
          <w:sz w:val="24"/>
          <w:szCs w:val="24"/>
        </w:rPr>
        <w:t xml:space="preserve">Desho grass establishment at two of the existing participant farmers’ fields have been visited. </w:t>
      </w:r>
    </w:p>
    <w:p w:rsidR="00CC000B" w:rsidRPr="00F031AB" w:rsidRDefault="00E87476" w:rsidP="00033662">
      <w:pPr>
        <w:ind w:left="360"/>
        <w:rPr>
          <w:sz w:val="24"/>
          <w:szCs w:val="24"/>
        </w:rPr>
      </w:pPr>
      <w:r w:rsidRPr="00F031AB">
        <w:rPr>
          <w:sz w:val="24"/>
          <w:szCs w:val="24"/>
        </w:rPr>
        <w:t>Ato Bekele’s farm: Ato Bekele planted Desho grass both at the backyard and on severely eroded steeply slope land to protect soil erosion and use as livestock feed. The Desho grass planted on the steeply slope of land survived the dry season well and the land cover is so dense with a good amount of forage material for animal feeding. The soil erosion has been controlled effectively on the plot the Desho has been planted whereas the unplanted bare land on the adjacent plot is seen continually eroded.</w:t>
      </w:r>
      <w:r w:rsidR="00CC000B" w:rsidRPr="00F031AB">
        <w:rPr>
          <w:sz w:val="24"/>
          <w:szCs w:val="24"/>
        </w:rPr>
        <w:t xml:space="preserve"> Bekele has some 3 improved dairy cows and makes use of the Desho for feeding to these cows. </w:t>
      </w:r>
    </w:p>
    <w:p w:rsidR="00E87476" w:rsidRDefault="00CC000B" w:rsidP="00033662">
      <w:pPr>
        <w:ind w:left="360"/>
        <w:rPr>
          <w:sz w:val="24"/>
          <w:szCs w:val="24"/>
        </w:rPr>
      </w:pPr>
      <w:r w:rsidRPr="00F031AB">
        <w:rPr>
          <w:sz w:val="24"/>
          <w:szCs w:val="24"/>
        </w:rPr>
        <w:t xml:space="preserve">Ato Bekele took some 8 farmers to the local court because they let their animals graze his Desho field. The local court levied a penalty of Birr 100.00 each on the famers as punishment for the free grazing they made to the Desho of Ato Bekele. However, they later mediated by the community elders who requested Bekele to forgive for this time and the farmers to control their animals. This has created a strong feeling with the wider community about the importance of controlled grazing.  </w:t>
      </w:r>
    </w:p>
    <w:p w:rsidR="0052457E" w:rsidRDefault="0052457E" w:rsidP="00033662">
      <w:pPr>
        <w:ind w:left="360"/>
        <w:rPr>
          <w:sz w:val="24"/>
          <w:szCs w:val="24"/>
        </w:rPr>
      </w:pPr>
      <w:r>
        <w:rPr>
          <w:noProof/>
          <w:sz w:val="24"/>
          <w:szCs w:val="24"/>
        </w:rPr>
        <w:lastRenderedPageBreak/>
        <w:drawing>
          <wp:inline distT="0" distB="0" distL="0" distR="0">
            <wp:extent cx="5943600" cy="3341011"/>
            <wp:effectExtent l="0" t="0" r="0" b="0"/>
            <wp:docPr id="1" name="Picture 1" descr="C:\Users\aadie\Desktop\Picture Jeldu\Picture Jeldu 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ie\Desktop\Picture Jeldu\Picture Jeldu 07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F12CBE" w:rsidRPr="00F12CBE" w:rsidRDefault="00F12CBE" w:rsidP="00F12CBE">
      <w:pPr>
        <w:ind w:left="360"/>
        <w:rPr>
          <w:i/>
          <w:sz w:val="24"/>
          <w:szCs w:val="24"/>
        </w:rPr>
      </w:pPr>
      <w:r w:rsidRPr="00F12CBE">
        <w:rPr>
          <w:i/>
          <w:sz w:val="24"/>
          <w:szCs w:val="24"/>
        </w:rPr>
        <w:t>Desho grass on Bekele’s steeply slope plot, Jeldu</w:t>
      </w:r>
    </w:p>
    <w:p w:rsidR="00F12CBE" w:rsidRPr="00F031AB" w:rsidRDefault="00F12CBE" w:rsidP="00033662">
      <w:pPr>
        <w:ind w:left="360"/>
        <w:rPr>
          <w:sz w:val="24"/>
          <w:szCs w:val="24"/>
        </w:rPr>
      </w:pPr>
    </w:p>
    <w:p w:rsidR="0052457E" w:rsidRPr="0052457E" w:rsidRDefault="0052457E" w:rsidP="00033662">
      <w:pPr>
        <w:ind w:left="360"/>
        <w:rPr>
          <w:sz w:val="24"/>
          <w:szCs w:val="24"/>
        </w:rPr>
      </w:pPr>
      <w:r>
        <w:rPr>
          <w:noProof/>
          <w:sz w:val="24"/>
          <w:szCs w:val="24"/>
        </w:rPr>
        <w:drawing>
          <wp:inline distT="0" distB="0" distL="0" distR="0">
            <wp:extent cx="5943600" cy="3341011"/>
            <wp:effectExtent l="0" t="0" r="0" b="0"/>
            <wp:docPr id="2" name="Picture 2" descr="C:\Users\aadie\Desktop\Picture Jeldu\Picture Jeldu 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ie\Desktop\Picture Jeldu\Picture Jeldu 07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52457E" w:rsidRPr="00F12CBE" w:rsidRDefault="0052457E" w:rsidP="00033662">
      <w:pPr>
        <w:ind w:left="360"/>
        <w:rPr>
          <w:i/>
        </w:rPr>
      </w:pPr>
      <w:r w:rsidRPr="00F12CBE">
        <w:rPr>
          <w:i/>
        </w:rPr>
        <w:t xml:space="preserve">Desho </w:t>
      </w:r>
      <w:r w:rsidR="00F12CBE" w:rsidRPr="00F12CBE">
        <w:rPr>
          <w:i/>
        </w:rPr>
        <w:t>grass on</w:t>
      </w:r>
      <w:r w:rsidRPr="00F12CBE">
        <w:rPr>
          <w:i/>
        </w:rPr>
        <w:t xml:space="preserve"> Bekele’s steeply slope plot, Jeldu</w:t>
      </w:r>
    </w:p>
    <w:p w:rsidR="00E87476" w:rsidRDefault="00E87476" w:rsidP="00033662">
      <w:pPr>
        <w:ind w:left="360"/>
        <w:rPr>
          <w:sz w:val="24"/>
          <w:szCs w:val="24"/>
        </w:rPr>
      </w:pPr>
      <w:r w:rsidRPr="00F031AB">
        <w:rPr>
          <w:sz w:val="24"/>
          <w:szCs w:val="24"/>
        </w:rPr>
        <w:lastRenderedPageBreak/>
        <w:t xml:space="preserve">Ato </w:t>
      </w:r>
      <w:r w:rsidR="00CC000B" w:rsidRPr="00F031AB">
        <w:rPr>
          <w:sz w:val="24"/>
          <w:szCs w:val="24"/>
        </w:rPr>
        <w:t>Aberra’s farm</w:t>
      </w:r>
      <w:r w:rsidRPr="00F031AB">
        <w:rPr>
          <w:sz w:val="24"/>
          <w:szCs w:val="24"/>
        </w:rPr>
        <w:t>: Ato Aberra transplanted Desho from his initially established backyard nursery to a crop field where he used to plant other crops. The Desho has established quite</w:t>
      </w:r>
      <w:r w:rsidR="00CC000B" w:rsidRPr="00F031AB">
        <w:rPr>
          <w:sz w:val="24"/>
          <w:szCs w:val="24"/>
        </w:rPr>
        <w:t xml:space="preserve"> well and Aberra started harvesting it for his traction oxen and two of the local dairy cows. Aberra testifies that the condition of his oxen has improved and they could be able to pull the plough better since he </w:t>
      </w:r>
      <w:r w:rsidR="005E7D7E" w:rsidRPr="00F031AB">
        <w:rPr>
          <w:sz w:val="24"/>
          <w:szCs w:val="24"/>
        </w:rPr>
        <w:t>started</w:t>
      </w:r>
      <w:r w:rsidR="00CC000B" w:rsidRPr="00F031AB">
        <w:rPr>
          <w:sz w:val="24"/>
          <w:szCs w:val="24"/>
        </w:rPr>
        <w:t xml:space="preserve"> feeding the Desho and that he wants to improve the breed of the dairy cows either by artificial insemination or purchasing improved cows or heifers.</w:t>
      </w:r>
      <w:r w:rsidR="005E7D7E" w:rsidRPr="00F031AB">
        <w:rPr>
          <w:sz w:val="24"/>
          <w:szCs w:val="24"/>
        </w:rPr>
        <w:t xml:space="preserve"> When asked about his plan of milk marketing, he said as milk marketing is not common in the village, he said he plans to </w:t>
      </w:r>
      <w:r w:rsidR="00C16222" w:rsidRPr="00F031AB">
        <w:rPr>
          <w:sz w:val="24"/>
          <w:szCs w:val="24"/>
        </w:rPr>
        <w:t xml:space="preserve">sell it in Gojo town (Jeldu) and </w:t>
      </w:r>
      <w:r w:rsidR="005E7D7E" w:rsidRPr="00F031AB">
        <w:rPr>
          <w:sz w:val="24"/>
          <w:szCs w:val="24"/>
        </w:rPr>
        <w:t>process the milk in to butter and cheese and sell it in a better market.</w:t>
      </w:r>
    </w:p>
    <w:p w:rsidR="0052457E" w:rsidRPr="00F031AB" w:rsidRDefault="0052457E" w:rsidP="00033662">
      <w:pPr>
        <w:ind w:left="360"/>
        <w:rPr>
          <w:sz w:val="24"/>
          <w:szCs w:val="24"/>
        </w:rPr>
      </w:pPr>
      <w:r>
        <w:rPr>
          <w:noProof/>
          <w:sz w:val="24"/>
          <w:szCs w:val="24"/>
        </w:rPr>
        <w:drawing>
          <wp:inline distT="0" distB="0" distL="0" distR="0">
            <wp:extent cx="5943600" cy="3341011"/>
            <wp:effectExtent l="0" t="0" r="0" b="0"/>
            <wp:docPr id="3" name="Picture 3" descr="C:\Users\aadie\Desktop\Picture Jeldu\Picture Jeldu 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ie\Desktop\Picture Jeldu\Picture Jeldu 07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5E7D7E" w:rsidRPr="00F12CBE" w:rsidRDefault="0052457E" w:rsidP="00033662">
      <w:pPr>
        <w:ind w:left="360"/>
        <w:rPr>
          <w:i/>
        </w:rPr>
      </w:pPr>
      <w:r w:rsidRPr="00F12CBE">
        <w:rPr>
          <w:i/>
        </w:rPr>
        <w:t>TG members marveled by the performance of Desho grass at Aberra’s field, Jeldu</w:t>
      </w:r>
    </w:p>
    <w:p w:rsidR="005B6CBC" w:rsidRPr="00F031AB" w:rsidRDefault="0052457E" w:rsidP="00033662">
      <w:pPr>
        <w:ind w:left="360"/>
        <w:rPr>
          <w:b/>
          <w:sz w:val="24"/>
          <w:szCs w:val="24"/>
        </w:rPr>
      </w:pPr>
      <w:r>
        <w:rPr>
          <w:b/>
          <w:noProof/>
          <w:sz w:val="24"/>
          <w:szCs w:val="24"/>
        </w:rPr>
        <w:lastRenderedPageBreak/>
        <w:drawing>
          <wp:inline distT="0" distB="0" distL="0" distR="0">
            <wp:extent cx="5943600" cy="3341011"/>
            <wp:effectExtent l="0" t="0" r="0" b="0"/>
            <wp:docPr id="4" name="Picture 4" descr="C:\Users\aadie\Desktop\Picture Jeldu\Picture Jeldu 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ie\Desktop\Picture Jeldu\Picture Jeldu 07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52457E" w:rsidRDefault="0052457E" w:rsidP="00033662">
      <w:pPr>
        <w:ind w:left="360"/>
        <w:rPr>
          <w:b/>
          <w:sz w:val="24"/>
          <w:szCs w:val="24"/>
        </w:rPr>
      </w:pPr>
      <w:r>
        <w:rPr>
          <w:b/>
          <w:noProof/>
          <w:sz w:val="24"/>
          <w:szCs w:val="24"/>
        </w:rPr>
        <w:drawing>
          <wp:inline distT="0" distB="0" distL="0" distR="0">
            <wp:extent cx="5943600" cy="3341011"/>
            <wp:effectExtent l="0" t="0" r="0" b="0"/>
            <wp:docPr id="5" name="Picture 5" descr="C:\Users\aadie\Desktop\Picture Jeldu\Picture Jeldu 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ie\Desktop\Picture Jeldu\Picture Jeldu 08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52457E" w:rsidRPr="00F12CBE" w:rsidRDefault="0052457E" w:rsidP="00033662">
      <w:pPr>
        <w:ind w:left="360"/>
        <w:rPr>
          <w:i/>
        </w:rPr>
      </w:pPr>
      <w:r w:rsidRPr="00976786">
        <w:rPr>
          <w:sz w:val="24"/>
          <w:szCs w:val="24"/>
        </w:rPr>
        <w:t xml:space="preserve"> </w:t>
      </w:r>
      <w:r w:rsidRPr="00F12CBE">
        <w:rPr>
          <w:i/>
        </w:rPr>
        <w:t xml:space="preserve">Desho </w:t>
      </w:r>
      <w:r w:rsidR="00F12CBE" w:rsidRPr="00F12CBE">
        <w:rPr>
          <w:i/>
        </w:rPr>
        <w:t>grass on harvest</w:t>
      </w:r>
      <w:r w:rsidR="00976786" w:rsidRPr="00F12CBE">
        <w:rPr>
          <w:i/>
        </w:rPr>
        <w:t xml:space="preserve"> at Aberra’s field </w:t>
      </w:r>
      <w:r w:rsidRPr="00F12CBE">
        <w:rPr>
          <w:i/>
        </w:rPr>
        <w:t>for animal feed</w:t>
      </w:r>
    </w:p>
    <w:p w:rsidR="00C774D6" w:rsidRPr="00F031AB" w:rsidRDefault="00E15F6C" w:rsidP="00033662">
      <w:pPr>
        <w:ind w:left="360"/>
        <w:rPr>
          <w:b/>
          <w:sz w:val="24"/>
          <w:szCs w:val="24"/>
        </w:rPr>
      </w:pPr>
      <w:r w:rsidRPr="00F031AB">
        <w:rPr>
          <w:b/>
          <w:sz w:val="24"/>
          <w:szCs w:val="24"/>
        </w:rPr>
        <w:t>The Feedback and focused group discussion session</w:t>
      </w:r>
      <w:r w:rsidR="00061285" w:rsidRPr="00F031AB">
        <w:rPr>
          <w:b/>
          <w:sz w:val="24"/>
          <w:szCs w:val="24"/>
        </w:rPr>
        <w:t xml:space="preserve"> </w:t>
      </w:r>
      <w:r w:rsidRPr="00F031AB">
        <w:rPr>
          <w:b/>
          <w:sz w:val="24"/>
          <w:szCs w:val="24"/>
        </w:rPr>
        <w:t>– Monday, 17 June, 2013</w:t>
      </w:r>
    </w:p>
    <w:p w:rsidR="00E15F6C" w:rsidRPr="00F031AB" w:rsidRDefault="00E15F6C" w:rsidP="00033662">
      <w:pPr>
        <w:ind w:left="360"/>
        <w:rPr>
          <w:sz w:val="24"/>
          <w:szCs w:val="24"/>
        </w:rPr>
      </w:pPr>
      <w:r w:rsidRPr="00F031AB">
        <w:rPr>
          <w:sz w:val="24"/>
          <w:szCs w:val="24"/>
        </w:rPr>
        <w:t xml:space="preserve">The community feedback and focused group discussion session has been done on Monday, June 17, 2013 at Kolugelan. Participants of the feedback session include   </w:t>
      </w:r>
      <w:r w:rsidR="008F3920" w:rsidRPr="00F031AB">
        <w:rPr>
          <w:sz w:val="24"/>
          <w:szCs w:val="24"/>
        </w:rPr>
        <w:t xml:space="preserve">78 </w:t>
      </w:r>
      <w:r w:rsidRPr="00F031AB">
        <w:rPr>
          <w:sz w:val="24"/>
          <w:szCs w:val="24"/>
        </w:rPr>
        <w:t xml:space="preserve">farmers </w:t>
      </w:r>
      <w:r w:rsidR="00C16222" w:rsidRPr="00F031AB">
        <w:rPr>
          <w:sz w:val="24"/>
          <w:szCs w:val="24"/>
        </w:rPr>
        <w:t xml:space="preserve"> (16 </w:t>
      </w:r>
      <w:r w:rsidR="00C16222" w:rsidRPr="00F031AB">
        <w:rPr>
          <w:sz w:val="24"/>
          <w:szCs w:val="24"/>
        </w:rPr>
        <w:lastRenderedPageBreak/>
        <w:t xml:space="preserve">women and 62 men) </w:t>
      </w:r>
      <w:r w:rsidRPr="00F031AB">
        <w:rPr>
          <w:sz w:val="24"/>
          <w:szCs w:val="24"/>
        </w:rPr>
        <w:t>who are part of the FEAST survey and the 2013 action research, some of the existing project farmers, the members of the technical group of the IP.</w:t>
      </w:r>
    </w:p>
    <w:p w:rsidR="008F3920" w:rsidRPr="00F031AB" w:rsidRDefault="008F3920" w:rsidP="00033662">
      <w:pPr>
        <w:ind w:left="360"/>
        <w:rPr>
          <w:sz w:val="24"/>
          <w:szCs w:val="24"/>
        </w:rPr>
      </w:pPr>
      <w:r w:rsidRPr="00F031AB">
        <w:rPr>
          <w:sz w:val="24"/>
          <w:szCs w:val="24"/>
        </w:rPr>
        <w:t>Brief summary of the findings of the survey was presented back to the audience by Ato Andinet Deresse, the IP technical group member from Ambo University. The farmers were asked if the results are in line with what they said during the survey and if they reflect the actual situations. The farmers unanimously agreed that the findings reflect their situations</w:t>
      </w:r>
      <w:r w:rsidR="005C2B21" w:rsidRPr="00F031AB">
        <w:rPr>
          <w:sz w:val="24"/>
          <w:szCs w:val="24"/>
        </w:rPr>
        <w:t xml:space="preserve"> which are characterized by land degradation, shortage of feed and lack of knowledge in the area of improved feed development and feeding practices</w:t>
      </w:r>
      <w:r w:rsidRPr="00F031AB">
        <w:rPr>
          <w:sz w:val="24"/>
          <w:szCs w:val="24"/>
        </w:rPr>
        <w:t>. (Details of the survey results will be included in the FEAST report). The farmers further mentioned the following comments/concerns in addition to what they informed during the survey session:</w:t>
      </w:r>
    </w:p>
    <w:p w:rsidR="008F3920" w:rsidRPr="00F031AB" w:rsidRDefault="008F3920" w:rsidP="008F3920">
      <w:pPr>
        <w:pStyle w:val="ListParagraph"/>
        <w:numPr>
          <w:ilvl w:val="0"/>
          <w:numId w:val="4"/>
        </w:numPr>
        <w:rPr>
          <w:sz w:val="24"/>
          <w:szCs w:val="24"/>
        </w:rPr>
      </w:pPr>
      <w:r w:rsidRPr="00F031AB">
        <w:rPr>
          <w:sz w:val="24"/>
          <w:szCs w:val="24"/>
        </w:rPr>
        <w:t>The farmers who planted the Desho grass started to see its impact on SWC</w:t>
      </w:r>
    </w:p>
    <w:p w:rsidR="008F3920" w:rsidRPr="00F031AB" w:rsidRDefault="00F57A7E" w:rsidP="008F3920">
      <w:pPr>
        <w:pStyle w:val="ListParagraph"/>
        <w:numPr>
          <w:ilvl w:val="0"/>
          <w:numId w:val="4"/>
        </w:numPr>
        <w:rPr>
          <w:sz w:val="24"/>
          <w:szCs w:val="24"/>
        </w:rPr>
      </w:pPr>
      <w:r w:rsidRPr="00F031AB">
        <w:rPr>
          <w:sz w:val="24"/>
          <w:szCs w:val="24"/>
        </w:rPr>
        <w:t>Our cows used to give good amount of milk when there was enough feed, but now the yield decreased drastically due to feed shortage</w:t>
      </w:r>
    </w:p>
    <w:p w:rsidR="00F57A7E" w:rsidRPr="00F12CBE" w:rsidRDefault="00F57A7E" w:rsidP="00F12CBE">
      <w:pPr>
        <w:pStyle w:val="ListParagraph"/>
        <w:numPr>
          <w:ilvl w:val="0"/>
          <w:numId w:val="4"/>
        </w:numPr>
        <w:rPr>
          <w:sz w:val="24"/>
          <w:szCs w:val="24"/>
        </w:rPr>
      </w:pPr>
      <w:r w:rsidRPr="00F12CBE">
        <w:rPr>
          <w:sz w:val="24"/>
          <w:szCs w:val="24"/>
        </w:rPr>
        <w:t>Will there be enough Desho grass splits for the number of farmers who want to plant it this year? Will it be available soon? We have already prepared our land for plating</w:t>
      </w:r>
    </w:p>
    <w:p w:rsidR="00F57A7E" w:rsidRPr="00F031AB" w:rsidRDefault="00F57A7E" w:rsidP="008F3920">
      <w:pPr>
        <w:pStyle w:val="ListParagraph"/>
        <w:numPr>
          <w:ilvl w:val="0"/>
          <w:numId w:val="4"/>
        </w:numPr>
        <w:rPr>
          <w:sz w:val="24"/>
          <w:szCs w:val="24"/>
        </w:rPr>
      </w:pPr>
      <w:r w:rsidRPr="00F031AB">
        <w:rPr>
          <w:sz w:val="24"/>
          <w:szCs w:val="24"/>
        </w:rPr>
        <w:t>We need to control free grazing and develop cultivated fodder to feed our animals</w:t>
      </w:r>
    </w:p>
    <w:p w:rsidR="00F57A7E" w:rsidRPr="00F031AB" w:rsidRDefault="00F57A7E" w:rsidP="008F3920">
      <w:pPr>
        <w:pStyle w:val="ListParagraph"/>
        <w:numPr>
          <w:ilvl w:val="0"/>
          <w:numId w:val="4"/>
        </w:numPr>
        <w:rPr>
          <w:sz w:val="24"/>
          <w:szCs w:val="24"/>
        </w:rPr>
      </w:pPr>
      <w:r w:rsidRPr="00F031AB">
        <w:rPr>
          <w:sz w:val="24"/>
          <w:szCs w:val="24"/>
        </w:rPr>
        <w:t>Children are in school. No one to tend animals. Therefore, we need to plant cultivated fodder and stall feed our animals – a woman farmer</w:t>
      </w:r>
    </w:p>
    <w:p w:rsidR="00F57A7E" w:rsidRPr="00F031AB" w:rsidRDefault="00F57A7E" w:rsidP="008F3920">
      <w:pPr>
        <w:pStyle w:val="ListParagraph"/>
        <w:numPr>
          <w:ilvl w:val="0"/>
          <w:numId w:val="4"/>
        </w:numPr>
        <w:rPr>
          <w:sz w:val="24"/>
          <w:szCs w:val="24"/>
        </w:rPr>
      </w:pPr>
      <w:r w:rsidRPr="00F031AB">
        <w:rPr>
          <w:sz w:val="24"/>
          <w:szCs w:val="24"/>
        </w:rPr>
        <w:t xml:space="preserve">Those farmers who established Desho grass started to take the owners of the animals who let them free graze to the local court and penalize – This has created awareness with other farmers so that they don’t let their animals free graze the neighboring plots </w:t>
      </w:r>
    </w:p>
    <w:p w:rsidR="00F57A7E" w:rsidRPr="00F031AB" w:rsidRDefault="00F57A7E" w:rsidP="008F3920">
      <w:pPr>
        <w:pStyle w:val="ListParagraph"/>
        <w:numPr>
          <w:ilvl w:val="0"/>
          <w:numId w:val="4"/>
        </w:numPr>
        <w:rPr>
          <w:sz w:val="24"/>
          <w:szCs w:val="24"/>
        </w:rPr>
      </w:pPr>
      <w:r w:rsidRPr="00F031AB">
        <w:rPr>
          <w:sz w:val="24"/>
          <w:szCs w:val="24"/>
        </w:rPr>
        <w:t>We will buy ropes to tie our animals as of today and will not let others’ animals graze our plots</w:t>
      </w:r>
    </w:p>
    <w:p w:rsidR="00F57A7E" w:rsidRPr="00F031AB" w:rsidRDefault="00F57A7E" w:rsidP="008F3920">
      <w:pPr>
        <w:pStyle w:val="ListParagraph"/>
        <w:numPr>
          <w:ilvl w:val="0"/>
          <w:numId w:val="4"/>
        </w:numPr>
        <w:rPr>
          <w:sz w:val="24"/>
          <w:szCs w:val="24"/>
        </w:rPr>
      </w:pPr>
      <w:r w:rsidRPr="00F031AB">
        <w:rPr>
          <w:sz w:val="24"/>
          <w:szCs w:val="24"/>
        </w:rPr>
        <w:t>We have to create awareness with the community and fence our plots before penalizing the free grazers</w:t>
      </w:r>
    </w:p>
    <w:p w:rsidR="00F57A7E" w:rsidRPr="00F031AB" w:rsidRDefault="005C2B21" w:rsidP="008F3920">
      <w:pPr>
        <w:pStyle w:val="ListParagraph"/>
        <w:numPr>
          <w:ilvl w:val="0"/>
          <w:numId w:val="4"/>
        </w:numPr>
        <w:rPr>
          <w:sz w:val="24"/>
          <w:szCs w:val="24"/>
        </w:rPr>
      </w:pPr>
      <w:r w:rsidRPr="00F031AB">
        <w:rPr>
          <w:sz w:val="24"/>
          <w:szCs w:val="24"/>
        </w:rPr>
        <w:t>We will produce more milk by feeding good fodder to our animals. If they produce better quantity of milk we will process the milk and sell the butter, because milk marketing is not common in the village. We can also sell  milk in towns if the road condition improves</w:t>
      </w:r>
    </w:p>
    <w:p w:rsidR="00F57A7E" w:rsidRDefault="005C2B21" w:rsidP="005C2B21">
      <w:pPr>
        <w:rPr>
          <w:sz w:val="24"/>
          <w:szCs w:val="24"/>
        </w:rPr>
      </w:pPr>
      <w:r w:rsidRPr="00F031AB">
        <w:rPr>
          <w:sz w:val="24"/>
          <w:szCs w:val="24"/>
        </w:rPr>
        <w:t>Two of the existing participant farmers shared their experience in Desho establishment and the immediate impact they noticed on SWC and fo</w:t>
      </w:r>
      <w:r w:rsidR="00E87476" w:rsidRPr="00F031AB">
        <w:rPr>
          <w:sz w:val="24"/>
          <w:szCs w:val="24"/>
        </w:rPr>
        <w:t>rage</w:t>
      </w:r>
      <w:r w:rsidRPr="00F031AB">
        <w:rPr>
          <w:sz w:val="24"/>
          <w:szCs w:val="24"/>
        </w:rPr>
        <w:t xml:space="preserve"> quality and quantity </w:t>
      </w:r>
      <w:r w:rsidR="00E87476" w:rsidRPr="00F031AB">
        <w:rPr>
          <w:sz w:val="24"/>
          <w:szCs w:val="24"/>
        </w:rPr>
        <w:t>for</w:t>
      </w:r>
      <w:r w:rsidRPr="00F031AB">
        <w:rPr>
          <w:sz w:val="24"/>
          <w:szCs w:val="24"/>
        </w:rPr>
        <w:t xml:space="preserve"> </w:t>
      </w:r>
      <w:r w:rsidR="00E87476" w:rsidRPr="00F031AB">
        <w:rPr>
          <w:sz w:val="24"/>
          <w:szCs w:val="24"/>
        </w:rPr>
        <w:t xml:space="preserve">feeding to </w:t>
      </w:r>
      <w:r w:rsidRPr="00F031AB">
        <w:rPr>
          <w:sz w:val="24"/>
          <w:szCs w:val="24"/>
        </w:rPr>
        <w:t>their livestock.</w:t>
      </w:r>
    </w:p>
    <w:p w:rsidR="00F12CBE" w:rsidRDefault="00F12CBE" w:rsidP="005C2B21">
      <w:pPr>
        <w:rPr>
          <w:sz w:val="24"/>
          <w:szCs w:val="24"/>
        </w:rPr>
      </w:pPr>
      <w:r>
        <w:rPr>
          <w:noProof/>
          <w:sz w:val="24"/>
          <w:szCs w:val="24"/>
        </w:rPr>
        <w:lastRenderedPageBreak/>
        <w:drawing>
          <wp:inline distT="0" distB="0" distL="0" distR="0">
            <wp:extent cx="5943600" cy="3341011"/>
            <wp:effectExtent l="0" t="0" r="0" b="0"/>
            <wp:docPr id="9" name="Picture 9" descr="C:\Users\aadie\Desktop\Picture Jeldu\Picture Jeldu 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adie\Desktop\Picture Jeldu\Picture Jeldu 10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F12CBE" w:rsidRDefault="00F12CBE" w:rsidP="005C2B21">
      <w:pPr>
        <w:rPr>
          <w:sz w:val="24"/>
          <w:szCs w:val="24"/>
        </w:rPr>
      </w:pPr>
      <w:r>
        <w:rPr>
          <w:noProof/>
          <w:sz w:val="24"/>
          <w:szCs w:val="24"/>
        </w:rPr>
        <w:drawing>
          <wp:inline distT="0" distB="0" distL="0" distR="0">
            <wp:extent cx="5943600" cy="3341011"/>
            <wp:effectExtent l="0" t="0" r="0" b="0"/>
            <wp:docPr id="10" name="Picture 10" descr="C:\Users\aadie\Desktop\Picture Jeldu\Picture Jeldu 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adie\Desktop\Picture Jeldu\Picture Jeldu 10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F12CBE" w:rsidRPr="00F12CBE" w:rsidRDefault="00F12CBE" w:rsidP="005C2B21">
      <w:pPr>
        <w:rPr>
          <w:i/>
        </w:rPr>
      </w:pPr>
      <w:r w:rsidRPr="00F12CBE">
        <w:rPr>
          <w:i/>
        </w:rPr>
        <w:t>Aberra, the participant farmer of the 2012 fodder intervention explaining the performance of the grass</w:t>
      </w:r>
    </w:p>
    <w:p w:rsidR="00321127" w:rsidRPr="00F031AB" w:rsidRDefault="00321127" w:rsidP="005C2B21">
      <w:pPr>
        <w:rPr>
          <w:sz w:val="24"/>
          <w:szCs w:val="24"/>
        </w:rPr>
      </w:pPr>
      <w:r w:rsidRPr="00F031AB">
        <w:rPr>
          <w:sz w:val="24"/>
          <w:szCs w:val="24"/>
        </w:rPr>
        <w:t xml:space="preserve">The new participating farmers have been listed for their preferences of fodder </w:t>
      </w:r>
      <w:r w:rsidR="00C16222" w:rsidRPr="00F031AB">
        <w:rPr>
          <w:sz w:val="24"/>
          <w:szCs w:val="24"/>
        </w:rPr>
        <w:t xml:space="preserve">varieties and </w:t>
      </w:r>
      <w:r w:rsidRPr="00F031AB">
        <w:rPr>
          <w:sz w:val="24"/>
          <w:szCs w:val="24"/>
        </w:rPr>
        <w:t xml:space="preserve">planting strategy choices (backyard fodder vs. fodder planting on soil bunds) earlier by the technical group. Forage establishment and management training for the new farmers has been </w:t>
      </w:r>
      <w:r w:rsidRPr="00F031AB">
        <w:rPr>
          <w:sz w:val="24"/>
          <w:szCs w:val="24"/>
        </w:rPr>
        <w:lastRenderedPageBreak/>
        <w:t>decided to occur on Monday June 24, 2013</w:t>
      </w:r>
      <w:r w:rsidR="002D4AC5" w:rsidRPr="00F031AB">
        <w:rPr>
          <w:sz w:val="24"/>
          <w:szCs w:val="24"/>
        </w:rPr>
        <w:t xml:space="preserve"> followed by  the distribution of planting materials for the new farmers on the next day </w:t>
      </w:r>
      <w:r w:rsidRPr="00F031AB">
        <w:rPr>
          <w:sz w:val="24"/>
          <w:szCs w:val="24"/>
        </w:rPr>
        <w:t>.</w:t>
      </w:r>
    </w:p>
    <w:p w:rsidR="00321127" w:rsidRPr="00F031AB" w:rsidRDefault="00321127" w:rsidP="005C2B21">
      <w:pPr>
        <w:rPr>
          <w:sz w:val="24"/>
          <w:szCs w:val="24"/>
        </w:rPr>
      </w:pPr>
      <w:r w:rsidRPr="00F031AB">
        <w:rPr>
          <w:sz w:val="24"/>
          <w:szCs w:val="24"/>
        </w:rPr>
        <w:t xml:space="preserve">Finally the farmers elected representatives (local committee members) from their respective villages who can act as contact persons and coordinators of the action research process </w:t>
      </w:r>
      <w:r w:rsidR="00E87476" w:rsidRPr="00F031AB">
        <w:rPr>
          <w:sz w:val="24"/>
          <w:szCs w:val="24"/>
        </w:rPr>
        <w:t>at farm</w:t>
      </w:r>
      <w:r w:rsidRPr="00F031AB">
        <w:rPr>
          <w:sz w:val="24"/>
          <w:szCs w:val="24"/>
        </w:rPr>
        <w:t xml:space="preserve"> level.</w:t>
      </w:r>
    </w:p>
    <w:p w:rsidR="00A376DA" w:rsidRDefault="004A4BDF" w:rsidP="005C2B21">
      <w:pPr>
        <w:rPr>
          <w:sz w:val="24"/>
          <w:szCs w:val="24"/>
        </w:rPr>
      </w:pPr>
      <w:r w:rsidRPr="00F031AB">
        <w:rPr>
          <w:sz w:val="24"/>
          <w:szCs w:val="24"/>
        </w:rPr>
        <w:t>The immediate future activity plans have been discussed among the TG members. It has been agreed that the training for the new farmers and the distribution of planting materials followed by the monitoring of the planting process by the DAs and experts has to commence by the week of June 24, 2013. The process of finalizing the agreements and money transfer for the 2013 action research has to move faster from the ILRI/IWMI side.</w:t>
      </w:r>
      <w:r w:rsidR="006A0A56" w:rsidRPr="00F031AB">
        <w:rPr>
          <w:sz w:val="24"/>
          <w:szCs w:val="24"/>
        </w:rPr>
        <w:t xml:space="preserve"> Next IP meeting is planned to occur sometime in July</w:t>
      </w:r>
      <w:r w:rsidR="00D67F6B" w:rsidRPr="00F031AB">
        <w:rPr>
          <w:sz w:val="24"/>
          <w:szCs w:val="24"/>
        </w:rPr>
        <w:t>/August</w:t>
      </w:r>
      <w:r w:rsidR="006A0A56" w:rsidRPr="00F031AB">
        <w:rPr>
          <w:sz w:val="24"/>
          <w:szCs w:val="24"/>
        </w:rPr>
        <w:t xml:space="preserve"> after completion of planting and some preliminary observations of th</w:t>
      </w:r>
      <w:r w:rsidR="00526A3B">
        <w:rPr>
          <w:sz w:val="24"/>
          <w:szCs w:val="24"/>
        </w:rPr>
        <w:t>e planted materials performance</w:t>
      </w:r>
    </w:p>
    <w:p w:rsidR="00B34B0E" w:rsidRPr="00A376DA" w:rsidRDefault="001E7DBC" w:rsidP="005C2B21">
      <w:pPr>
        <w:rPr>
          <w:sz w:val="24"/>
          <w:szCs w:val="24"/>
        </w:rPr>
      </w:pPr>
      <w:r>
        <w:rPr>
          <w:b/>
          <w:sz w:val="24"/>
          <w:szCs w:val="24"/>
        </w:rPr>
        <w:t>My personal r</w:t>
      </w:r>
      <w:bookmarkStart w:id="0" w:name="_GoBack"/>
      <w:bookmarkEnd w:id="0"/>
      <w:r w:rsidR="00526A3B">
        <w:rPr>
          <w:b/>
          <w:sz w:val="24"/>
          <w:szCs w:val="24"/>
        </w:rPr>
        <w:t>eflections of the visit</w:t>
      </w:r>
    </w:p>
    <w:p w:rsidR="00B34B0E" w:rsidRDefault="00B34B0E" w:rsidP="005C2B21">
      <w:pPr>
        <w:rPr>
          <w:sz w:val="24"/>
          <w:szCs w:val="24"/>
        </w:rPr>
      </w:pPr>
      <w:r>
        <w:rPr>
          <w:sz w:val="24"/>
          <w:szCs w:val="24"/>
        </w:rPr>
        <w:t>The TG members are commended for the quick action taken to run the survey and process the data in spite of their tight schedules in their respective offices</w:t>
      </w:r>
    </w:p>
    <w:p w:rsidR="00B34B0E" w:rsidRDefault="00B34B0E" w:rsidP="005C2B21">
      <w:pPr>
        <w:rPr>
          <w:sz w:val="24"/>
          <w:szCs w:val="24"/>
        </w:rPr>
      </w:pPr>
      <w:r>
        <w:rPr>
          <w:sz w:val="24"/>
          <w:szCs w:val="24"/>
        </w:rPr>
        <w:t xml:space="preserve">The issue of incentives for action research practitioners at the different levels </w:t>
      </w:r>
      <w:r w:rsidR="00A9295C">
        <w:rPr>
          <w:sz w:val="24"/>
          <w:szCs w:val="24"/>
        </w:rPr>
        <w:t xml:space="preserve">(especially those involved in </w:t>
      </w:r>
      <w:r w:rsidR="00A64931">
        <w:rPr>
          <w:sz w:val="24"/>
          <w:szCs w:val="24"/>
        </w:rPr>
        <w:t xml:space="preserve">writing) </w:t>
      </w:r>
      <w:r>
        <w:rPr>
          <w:sz w:val="24"/>
          <w:szCs w:val="24"/>
        </w:rPr>
        <w:t>has to be clearly discussed and common understandings need to be made</w:t>
      </w:r>
    </w:p>
    <w:p w:rsidR="00B34B0E" w:rsidRDefault="00B34B0E" w:rsidP="005C2B21">
      <w:pPr>
        <w:rPr>
          <w:sz w:val="24"/>
          <w:szCs w:val="24"/>
        </w:rPr>
      </w:pPr>
      <w:r>
        <w:rPr>
          <w:sz w:val="24"/>
          <w:szCs w:val="24"/>
        </w:rPr>
        <w:t xml:space="preserve">The fodder intervention made by the action research is gaining more and more attention from various angles. </w:t>
      </w:r>
      <w:r w:rsidR="00526A3B">
        <w:rPr>
          <w:sz w:val="24"/>
          <w:szCs w:val="24"/>
        </w:rPr>
        <w:t xml:space="preserve">The participant farmers are already witnessing the impact of the fodder intervention on SWC and as livestock feed source. </w:t>
      </w:r>
      <w:r>
        <w:rPr>
          <w:sz w:val="24"/>
          <w:szCs w:val="24"/>
        </w:rPr>
        <w:t>More farmers are requesting to take part in the action research. This development process needs to be documented using various tools</w:t>
      </w:r>
      <w:r w:rsidR="00526A3B">
        <w:rPr>
          <w:sz w:val="24"/>
          <w:szCs w:val="24"/>
        </w:rPr>
        <w:t xml:space="preserve">. Further steps of linking the fodder to value chain process needs to be thought </w:t>
      </w:r>
    </w:p>
    <w:p w:rsidR="00B34B0E" w:rsidRDefault="00B34B0E" w:rsidP="005C2B21">
      <w:pPr>
        <w:rPr>
          <w:sz w:val="24"/>
          <w:szCs w:val="24"/>
        </w:rPr>
      </w:pPr>
      <w:r>
        <w:rPr>
          <w:sz w:val="24"/>
          <w:szCs w:val="24"/>
        </w:rPr>
        <w:t>The exit/extension strategy after December 2013 needs to be considered right now. The visitor reminded the local IP members to think of initiating a proposal of continuation of both the IP and the action research by the leadership of one interested institution. Suggestion was made</w:t>
      </w:r>
      <w:r w:rsidR="00526A3B">
        <w:rPr>
          <w:sz w:val="24"/>
          <w:szCs w:val="24"/>
        </w:rPr>
        <w:t xml:space="preserve"> for HUNDEE and Ambo University</w:t>
      </w:r>
    </w:p>
    <w:p w:rsidR="00526A3B" w:rsidRDefault="00526A3B" w:rsidP="005C2B21">
      <w:pPr>
        <w:rPr>
          <w:sz w:val="24"/>
          <w:szCs w:val="24"/>
        </w:rPr>
      </w:pPr>
      <w:r>
        <w:rPr>
          <w:sz w:val="24"/>
          <w:szCs w:val="24"/>
        </w:rPr>
        <w:t>Continuous strengthening and formalization of our relationships and partnerships with the Universities and research centers is important. This may require some soft skills and acting beyond the usual</w:t>
      </w:r>
    </w:p>
    <w:p w:rsidR="00526A3B" w:rsidRPr="00F031AB" w:rsidRDefault="00526A3B" w:rsidP="005C2B21">
      <w:pPr>
        <w:rPr>
          <w:sz w:val="24"/>
          <w:szCs w:val="24"/>
        </w:rPr>
      </w:pPr>
    </w:p>
    <w:p w:rsidR="00F031AB" w:rsidRPr="00F031AB" w:rsidRDefault="00F031AB" w:rsidP="005C2B21">
      <w:pPr>
        <w:rPr>
          <w:sz w:val="24"/>
          <w:szCs w:val="24"/>
        </w:rPr>
      </w:pPr>
      <w:r w:rsidRPr="00F031AB">
        <w:rPr>
          <w:sz w:val="24"/>
          <w:szCs w:val="24"/>
        </w:rPr>
        <w:t>Aberra Adie</w:t>
      </w:r>
    </w:p>
    <w:p w:rsidR="00A376DA" w:rsidRDefault="00F031AB" w:rsidP="005C2B21">
      <w:pPr>
        <w:rPr>
          <w:sz w:val="24"/>
          <w:szCs w:val="24"/>
        </w:rPr>
      </w:pPr>
      <w:r w:rsidRPr="00F031AB">
        <w:rPr>
          <w:sz w:val="24"/>
          <w:szCs w:val="24"/>
        </w:rPr>
        <w:t>20/06/2013</w:t>
      </w:r>
    </w:p>
    <w:p w:rsidR="00F12CBE" w:rsidRDefault="00F12CBE" w:rsidP="005C2B21">
      <w:pPr>
        <w:rPr>
          <w:sz w:val="24"/>
          <w:szCs w:val="24"/>
        </w:rPr>
      </w:pPr>
      <w:r>
        <w:rPr>
          <w:sz w:val="24"/>
          <w:szCs w:val="24"/>
        </w:rPr>
        <w:lastRenderedPageBreak/>
        <w:t>Some of the pictures tak</w:t>
      </w:r>
      <w:r w:rsidR="009A66FE">
        <w:rPr>
          <w:sz w:val="24"/>
          <w:szCs w:val="24"/>
        </w:rPr>
        <w:t xml:space="preserve">en during the FEAST-PRA discussions </w:t>
      </w:r>
      <w:r w:rsidR="000248D9">
        <w:rPr>
          <w:sz w:val="24"/>
          <w:szCs w:val="24"/>
        </w:rPr>
        <w:t xml:space="preserve">feedback session </w:t>
      </w:r>
      <w:r w:rsidR="009A66FE">
        <w:rPr>
          <w:sz w:val="24"/>
          <w:szCs w:val="24"/>
        </w:rPr>
        <w:t>at Jeldu</w:t>
      </w:r>
    </w:p>
    <w:p w:rsidR="00976786" w:rsidRPr="00F031AB" w:rsidRDefault="00976786" w:rsidP="005C2B21">
      <w:pPr>
        <w:rPr>
          <w:sz w:val="24"/>
          <w:szCs w:val="24"/>
        </w:rPr>
      </w:pPr>
      <w:r>
        <w:rPr>
          <w:noProof/>
          <w:sz w:val="24"/>
          <w:szCs w:val="24"/>
        </w:rPr>
        <w:drawing>
          <wp:inline distT="0" distB="0" distL="0" distR="0">
            <wp:extent cx="5943600" cy="3341011"/>
            <wp:effectExtent l="0" t="0" r="0" b="0"/>
            <wp:docPr id="6" name="Picture 6" descr="C:\Users\aadie\Desktop\Picture Jeldu\Picture Jeldu 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adie\Desktop\Picture Jeldu\Picture Jeldu 04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5C2B21" w:rsidRDefault="00976786" w:rsidP="005C2B21">
      <w:pPr>
        <w:rPr>
          <w:sz w:val="24"/>
          <w:szCs w:val="24"/>
        </w:rPr>
      </w:pPr>
      <w:r>
        <w:rPr>
          <w:noProof/>
          <w:sz w:val="24"/>
          <w:szCs w:val="24"/>
        </w:rPr>
        <w:drawing>
          <wp:inline distT="0" distB="0" distL="0" distR="0">
            <wp:extent cx="5943600" cy="3341011"/>
            <wp:effectExtent l="0" t="0" r="0" b="0"/>
            <wp:docPr id="7" name="Picture 7" descr="C:\Users\aadie\Desktop\Picture Jeldu\Picture Jeldu 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adie\Desktop\Picture Jeldu\Picture Jeldu 04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976786" w:rsidRPr="00F031AB" w:rsidRDefault="00976786" w:rsidP="005C2B21">
      <w:pPr>
        <w:rPr>
          <w:sz w:val="24"/>
          <w:szCs w:val="24"/>
        </w:rPr>
      </w:pPr>
      <w:r>
        <w:rPr>
          <w:noProof/>
          <w:sz w:val="24"/>
          <w:szCs w:val="24"/>
        </w:rPr>
        <w:lastRenderedPageBreak/>
        <w:drawing>
          <wp:inline distT="0" distB="0" distL="0" distR="0">
            <wp:extent cx="5943600" cy="3341011"/>
            <wp:effectExtent l="0" t="0" r="0" b="0"/>
            <wp:docPr id="8" name="Picture 8" descr="C:\Users\aadie\Desktop\Picture Jeldu\Picture Jeldu 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adie\Desktop\Picture Jeldu\Picture Jeldu 04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5311D2" w:rsidRPr="00F031AB" w:rsidRDefault="005311D2" w:rsidP="00033662">
      <w:pPr>
        <w:ind w:left="360"/>
        <w:rPr>
          <w:sz w:val="24"/>
          <w:szCs w:val="24"/>
        </w:rPr>
      </w:pPr>
    </w:p>
    <w:p w:rsidR="006E2F07" w:rsidRDefault="00117AD9" w:rsidP="00033662">
      <w:pPr>
        <w:ind w:left="360"/>
        <w:rPr>
          <w:sz w:val="24"/>
          <w:szCs w:val="24"/>
        </w:rPr>
      </w:pPr>
      <w:r>
        <w:rPr>
          <w:noProof/>
          <w:sz w:val="24"/>
          <w:szCs w:val="24"/>
        </w:rPr>
        <w:drawing>
          <wp:inline distT="0" distB="0" distL="0" distR="0">
            <wp:extent cx="5943600" cy="3341011"/>
            <wp:effectExtent l="0" t="0" r="0" b="0"/>
            <wp:docPr id="11" name="Picture 11" descr="C:\Users\aadie\Desktop\Picture Jeldu\Picture Jeldu 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adie\Desktop\Picture Jeldu\Picture Jeldu 09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117AD9" w:rsidRDefault="00117AD9" w:rsidP="00033662">
      <w:pPr>
        <w:ind w:left="360"/>
        <w:rPr>
          <w:sz w:val="24"/>
          <w:szCs w:val="24"/>
        </w:rPr>
      </w:pPr>
    </w:p>
    <w:p w:rsidR="000248D9" w:rsidRDefault="000248D9" w:rsidP="00033662">
      <w:pPr>
        <w:ind w:left="360"/>
        <w:rPr>
          <w:sz w:val="24"/>
          <w:szCs w:val="24"/>
        </w:rPr>
      </w:pPr>
    </w:p>
    <w:p w:rsidR="000248D9" w:rsidRDefault="000248D9" w:rsidP="00033662">
      <w:pPr>
        <w:ind w:left="360"/>
        <w:rPr>
          <w:sz w:val="24"/>
          <w:szCs w:val="24"/>
        </w:rPr>
      </w:pPr>
      <w:r>
        <w:rPr>
          <w:noProof/>
          <w:sz w:val="24"/>
          <w:szCs w:val="24"/>
        </w:rPr>
        <w:lastRenderedPageBreak/>
        <w:drawing>
          <wp:inline distT="0" distB="0" distL="0" distR="0">
            <wp:extent cx="5943600" cy="3341011"/>
            <wp:effectExtent l="0" t="0" r="0" b="0"/>
            <wp:docPr id="12" name="Picture 12" descr="C:\Users\aadie\Desktop\Picture Jeldu\Picture Jeldu 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adie\Desktop\Picture Jeldu\Picture Jeldu 09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p w:rsidR="00A376DA" w:rsidRDefault="00A376DA" w:rsidP="00033662">
      <w:pPr>
        <w:ind w:left="360"/>
        <w:rPr>
          <w:sz w:val="24"/>
          <w:szCs w:val="24"/>
        </w:rPr>
      </w:pPr>
    </w:p>
    <w:p w:rsidR="00A376DA" w:rsidRDefault="00A376DA" w:rsidP="00033662">
      <w:pPr>
        <w:ind w:left="360"/>
        <w:rPr>
          <w:sz w:val="24"/>
          <w:szCs w:val="24"/>
        </w:rPr>
      </w:pPr>
    </w:p>
    <w:p w:rsidR="00A376DA" w:rsidRPr="00F031AB" w:rsidRDefault="00A376DA" w:rsidP="00033662">
      <w:pPr>
        <w:ind w:left="360"/>
        <w:rPr>
          <w:sz w:val="24"/>
          <w:szCs w:val="24"/>
        </w:rPr>
      </w:pPr>
      <w:r>
        <w:rPr>
          <w:noProof/>
          <w:sz w:val="24"/>
          <w:szCs w:val="24"/>
        </w:rPr>
        <w:drawing>
          <wp:inline distT="0" distB="0" distL="0" distR="0">
            <wp:extent cx="5943600" cy="3341011"/>
            <wp:effectExtent l="0" t="0" r="0" b="0"/>
            <wp:docPr id="13" name="Picture 13" descr="C:\Users\aadie\Desktop\Picture Jeldu\Picture Jeldu 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ie\Desktop\Picture Jeldu\Picture Jeldu 09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341011"/>
                    </a:xfrm>
                    <a:prstGeom prst="rect">
                      <a:avLst/>
                    </a:prstGeom>
                    <a:noFill/>
                    <a:ln>
                      <a:noFill/>
                    </a:ln>
                  </pic:spPr>
                </pic:pic>
              </a:graphicData>
            </a:graphic>
          </wp:inline>
        </w:drawing>
      </w:r>
    </w:p>
    <w:sectPr w:rsidR="00A376DA" w:rsidRPr="00F031A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8A17A4"/>
    <w:multiLevelType w:val="hybridMultilevel"/>
    <w:tmpl w:val="54246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4743654"/>
    <w:multiLevelType w:val="hybridMultilevel"/>
    <w:tmpl w:val="C520E2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5F0F13E0"/>
    <w:multiLevelType w:val="hybridMultilevel"/>
    <w:tmpl w:val="313AC4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73AC526E"/>
    <w:multiLevelType w:val="hybridMultilevel"/>
    <w:tmpl w:val="F88E2C2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887"/>
    <w:rsid w:val="000248D9"/>
    <w:rsid w:val="00033662"/>
    <w:rsid w:val="00061285"/>
    <w:rsid w:val="00117AD9"/>
    <w:rsid w:val="00127FC9"/>
    <w:rsid w:val="001570BD"/>
    <w:rsid w:val="00160125"/>
    <w:rsid w:val="001E7DBC"/>
    <w:rsid w:val="002A6E26"/>
    <w:rsid w:val="002D0496"/>
    <w:rsid w:val="002D4AC5"/>
    <w:rsid w:val="00321127"/>
    <w:rsid w:val="00475FBC"/>
    <w:rsid w:val="004767B4"/>
    <w:rsid w:val="004A4BDF"/>
    <w:rsid w:val="004E46C3"/>
    <w:rsid w:val="0052457E"/>
    <w:rsid w:val="00526A3B"/>
    <w:rsid w:val="005311D2"/>
    <w:rsid w:val="00553DC5"/>
    <w:rsid w:val="005548DC"/>
    <w:rsid w:val="0057302D"/>
    <w:rsid w:val="00573F2C"/>
    <w:rsid w:val="005B6CBC"/>
    <w:rsid w:val="005C2B21"/>
    <w:rsid w:val="005E7D7E"/>
    <w:rsid w:val="006A0A56"/>
    <w:rsid w:val="006E2F07"/>
    <w:rsid w:val="00767949"/>
    <w:rsid w:val="007879EA"/>
    <w:rsid w:val="0088094D"/>
    <w:rsid w:val="008F3920"/>
    <w:rsid w:val="00973C7D"/>
    <w:rsid w:val="00976786"/>
    <w:rsid w:val="009A66FE"/>
    <w:rsid w:val="009B6E60"/>
    <w:rsid w:val="00A20887"/>
    <w:rsid w:val="00A376DA"/>
    <w:rsid w:val="00A64931"/>
    <w:rsid w:val="00A9295C"/>
    <w:rsid w:val="00B15B41"/>
    <w:rsid w:val="00B34B0E"/>
    <w:rsid w:val="00C16222"/>
    <w:rsid w:val="00C774D6"/>
    <w:rsid w:val="00CC000B"/>
    <w:rsid w:val="00CF1EFF"/>
    <w:rsid w:val="00CF7345"/>
    <w:rsid w:val="00D67F6B"/>
    <w:rsid w:val="00D959DF"/>
    <w:rsid w:val="00E03592"/>
    <w:rsid w:val="00E15F6C"/>
    <w:rsid w:val="00E4311B"/>
    <w:rsid w:val="00E87476"/>
    <w:rsid w:val="00F031AB"/>
    <w:rsid w:val="00F058DF"/>
    <w:rsid w:val="00F077F4"/>
    <w:rsid w:val="00F12CBE"/>
    <w:rsid w:val="00F57A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2CB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Emphasis">
    <w:name w:val="Subtle Emphasis"/>
    <w:basedOn w:val="DefaultParagraphFont"/>
    <w:uiPriority w:val="19"/>
    <w:qFormat/>
    <w:rsid w:val="009B6E60"/>
    <w:rPr>
      <w:rFonts w:ascii="Calibri" w:hAnsi="Calibri"/>
      <w:b/>
      <w:i/>
      <w:iCs/>
      <w:color w:val="808080" w:themeColor="text1" w:themeTint="7F"/>
      <w:sz w:val="24"/>
    </w:rPr>
  </w:style>
  <w:style w:type="paragraph" w:styleId="ListParagraph">
    <w:name w:val="List Paragraph"/>
    <w:basedOn w:val="Normal"/>
    <w:uiPriority w:val="34"/>
    <w:qFormat/>
    <w:rsid w:val="00033662"/>
    <w:pPr>
      <w:ind w:left="720"/>
      <w:contextualSpacing/>
    </w:pPr>
  </w:style>
  <w:style w:type="paragraph" w:styleId="BalloonText">
    <w:name w:val="Balloon Text"/>
    <w:basedOn w:val="Normal"/>
    <w:link w:val="BalloonTextChar"/>
    <w:uiPriority w:val="99"/>
    <w:semiHidden/>
    <w:unhideWhenUsed/>
    <w:rsid w:val="005245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457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2CB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Emphasis">
    <w:name w:val="Subtle Emphasis"/>
    <w:basedOn w:val="DefaultParagraphFont"/>
    <w:uiPriority w:val="19"/>
    <w:qFormat/>
    <w:rsid w:val="009B6E60"/>
    <w:rPr>
      <w:rFonts w:ascii="Calibri" w:hAnsi="Calibri"/>
      <w:b/>
      <w:i/>
      <w:iCs/>
      <w:color w:val="808080" w:themeColor="text1" w:themeTint="7F"/>
      <w:sz w:val="24"/>
    </w:rPr>
  </w:style>
  <w:style w:type="paragraph" w:styleId="ListParagraph">
    <w:name w:val="List Paragraph"/>
    <w:basedOn w:val="Normal"/>
    <w:uiPriority w:val="34"/>
    <w:qFormat/>
    <w:rsid w:val="00033662"/>
    <w:pPr>
      <w:ind w:left="720"/>
      <w:contextualSpacing/>
    </w:pPr>
  </w:style>
  <w:style w:type="paragraph" w:styleId="BalloonText">
    <w:name w:val="Balloon Text"/>
    <w:basedOn w:val="Normal"/>
    <w:link w:val="BalloonTextChar"/>
    <w:uiPriority w:val="99"/>
    <w:semiHidden/>
    <w:unhideWhenUsed/>
    <w:rsid w:val="005245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457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63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DAE983-D235-4408-A5C0-4211EF802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13</Pages>
  <Words>2172</Words>
  <Characters>12383</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ILRI</Company>
  <LinksUpToDate>false</LinksUpToDate>
  <CharactersWithSpaces>14526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Adie, Aberra (ILRI)</dc:creator>
  <cp:lastModifiedBy>Adie, Aberra (ILRI)</cp:lastModifiedBy>
  <cp:revision>39</cp:revision>
  <dcterms:created xsi:type="dcterms:W3CDTF">2013-06-19T05:49:00Z</dcterms:created>
  <dcterms:modified xsi:type="dcterms:W3CDTF">2013-06-21T09:12:00Z</dcterms:modified>
</cp:coreProperties>
</file>